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F55949">
        <w:rPr>
          <w:rFonts w:ascii="Times New Roman" w:hAnsi="Times New Roman" w:cs="Times New Roman"/>
          <w:b/>
          <w:sz w:val="28"/>
          <w:szCs w:val="28"/>
        </w:rPr>
        <w:t xml:space="preserve"> ГИА «Английский язык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317E8" id="Прямоугольник 18" o:spid="_x0000_s1026" style="position:absolute;margin-left:229.2pt;margin-top:21.6pt;width:13.5pt;height:1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F5594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«Английский язык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8-9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  <w:r w:rsidR="00A03920">
              <w:rPr>
                <w:rFonts w:ascii="Times New Roman" w:hAnsi="Times New Roman" w:cs="Times New Roman"/>
                <w:b/>
                <w:sz w:val="23"/>
                <w:szCs w:val="23"/>
              </w:rPr>
              <w:t>-13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  <w:r w:rsidR="00A03920">
              <w:rPr>
                <w:rFonts w:ascii="Times New Roman" w:hAnsi="Times New Roman" w:cs="Times New Roman"/>
                <w:b/>
                <w:sz w:val="23"/>
                <w:szCs w:val="23"/>
              </w:rPr>
              <w:t>-14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  <w:r w:rsidR="00A03920">
              <w:rPr>
                <w:rFonts w:ascii="Times New Roman" w:hAnsi="Times New Roman" w:cs="Times New Roman"/>
                <w:b/>
                <w:sz w:val="23"/>
                <w:szCs w:val="23"/>
              </w:rPr>
              <w:t>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17-18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A03920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18-19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A03920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19-20</w:t>
            </w:r>
            <w:bookmarkStart w:id="0" w:name="_GoBack"/>
            <w:bookmarkEnd w:id="0"/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F55949" w:rsidRDefault="00AA2154" w:rsidP="00AA2154">
      <w:pPr>
        <w:pStyle w:val="Default"/>
        <w:rPr>
          <w:sz w:val="28"/>
          <w:szCs w:val="28"/>
        </w:rPr>
      </w:pPr>
      <w:r w:rsidRPr="00F55949">
        <w:rPr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A1022B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F55949" w:rsidRDefault="00AA2154" w:rsidP="00AA2154">
      <w:pPr>
        <w:pStyle w:val="Default"/>
        <w:rPr>
          <w:b/>
          <w:sz w:val="28"/>
          <w:szCs w:val="28"/>
        </w:rPr>
      </w:pPr>
      <w:r w:rsidRPr="00F55949">
        <w:rPr>
          <w:b/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F55949">
        <w:rPr>
          <w:rFonts w:ascii="Times New Roman" w:hAnsi="Times New Roman" w:cs="Times New Roman"/>
          <w:sz w:val="28"/>
          <w:szCs w:val="28"/>
        </w:rPr>
        <w:t>ному предмету «Английский язык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6D1E7E">
        <w:rPr>
          <w:rFonts w:ascii="Times New Roman" w:hAnsi="Times New Roman" w:cs="Times New Roman"/>
          <w:sz w:val="28"/>
          <w:szCs w:val="28"/>
        </w:rPr>
        <w:t xml:space="preserve"> 114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 xml:space="preserve">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6D1E7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6D1E7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6D1E7E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114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</w:t>
      </w:r>
      <w:r w:rsidRPr="008C7AEE">
        <w:rPr>
          <w:sz w:val="28"/>
          <w:szCs w:val="28"/>
        </w:rPr>
        <w:lastRenderedPageBreak/>
        <w:t xml:space="preserve">составляли расписание, вводили контекстную информацию об ОО, 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A1022B">
        <w:rPr>
          <w:sz w:val="28"/>
          <w:szCs w:val="28"/>
        </w:rPr>
        <w:t>проведение РДР по химии</w:t>
      </w:r>
      <w:r w:rsidRPr="008C7AEE">
        <w:rPr>
          <w:sz w:val="28"/>
          <w:szCs w:val="28"/>
        </w:rPr>
        <w:t xml:space="preserve">, начиная с этапа подготовки (планирование и получение результата), </w:t>
      </w:r>
      <w:r w:rsidRPr="006D1E7E">
        <w:rPr>
          <w:color w:val="auto"/>
          <w:sz w:val="28"/>
          <w:szCs w:val="28"/>
        </w:rPr>
        <w:t>по</w:t>
      </w:r>
      <w:r w:rsidR="00A7313A" w:rsidRPr="006D1E7E">
        <w:rPr>
          <w:color w:val="auto"/>
          <w:sz w:val="28"/>
          <w:szCs w:val="28"/>
        </w:rPr>
        <w:t>требовалось 14</w:t>
      </w:r>
      <w:r w:rsidR="00672FDF" w:rsidRPr="006D1E7E">
        <w:rPr>
          <w:color w:val="auto"/>
          <w:sz w:val="28"/>
          <w:szCs w:val="28"/>
        </w:rPr>
        <w:t xml:space="preserve"> дней. В таблице 2</w:t>
      </w:r>
      <w:r w:rsidRPr="006D1E7E">
        <w:rPr>
          <w:color w:val="auto"/>
          <w:sz w:val="28"/>
          <w:szCs w:val="28"/>
        </w:rPr>
        <w:t xml:space="preserve"> представлена информация о планировании, подготовке, проведении </w:t>
      </w:r>
      <w:r w:rsidRPr="008C7AEE">
        <w:rPr>
          <w:sz w:val="28"/>
          <w:szCs w:val="28"/>
        </w:rPr>
        <w:t xml:space="preserve">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1563</w:t>
            </w:r>
          </w:p>
        </w:tc>
        <w:tc>
          <w:tcPr>
            <w:tcW w:w="2410" w:type="dxa"/>
          </w:tcPr>
          <w:p w:rsidR="00AA2154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268" w:type="dxa"/>
          </w:tcPr>
          <w:p w:rsidR="00AA2154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31.22</w:t>
            </w:r>
          </w:p>
        </w:tc>
        <w:tc>
          <w:tcPr>
            <w:tcW w:w="2227" w:type="dxa"/>
          </w:tcPr>
          <w:p w:rsidR="00AA2154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69,37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114</w:t>
            </w:r>
          </w:p>
        </w:tc>
        <w:tc>
          <w:tcPr>
            <w:tcW w:w="2410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45</w:t>
            </w:r>
          </w:p>
        </w:tc>
        <w:tc>
          <w:tcPr>
            <w:tcW w:w="2268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31,84</w:t>
            </w:r>
          </w:p>
        </w:tc>
        <w:tc>
          <w:tcPr>
            <w:tcW w:w="2227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70,76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6D1E7E">
        <w:rPr>
          <w:sz w:val="28"/>
          <w:szCs w:val="28"/>
        </w:rPr>
        <w:t>балл по ХМАО-Югре составил 31,22</w:t>
      </w:r>
      <w:r w:rsidR="00313B13">
        <w:rPr>
          <w:sz w:val="28"/>
          <w:szCs w:val="28"/>
        </w:rPr>
        <w:t xml:space="preserve"> балла (из </w:t>
      </w:r>
      <w:r w:rsidR="006D1E7E">
        <w:rPr>
          <w:sz w:val="28"/>
          <w:szCs w:val="28"/>
        </w:rPr>
        <w:t>45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A7313A">
        <w:rPr>
          <w:sz w:val="28"/>
          <w:szCs w:val="28"/>
        </w:rPr>
        <w:t xml:space="preserve"> отметке «4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6D1E7E">
        <w:rPr>
          <w:sz w:val="28"/>
          <w:szCs w:val="28"/>
        </w:rPr>
        <w:t>31,84</w:t>
      </w:r>
      <w:r w:rsidR="00FD78EB">
        <w:rPr>
          <w:sz w:val="28"/>
          <w:szCs w:val="28"/>
        </w:rPr>
        <w:t xml:space="preserve"> балла (из </w:t>
      </w:r>
      <w:r w:rsidR="006D1E7E">
        <w:rPr>
          <w:sz w:val="28"/>
          <w:szCs w:val="28"/>
        </w:rPr>
        <w:t>45</w:t>
      </w:r>
      <w:r w:rsidR="00793070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6D1E7E">
        <w:rPr>
          <w:sz w:val="28"/>
          <w:szCs w:val="28"/>
        </w:rPr>
        <w:t>выше на 0,62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lastRenderedPageBreak/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6D1E7E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Английский язык</w:t>
            </w:r>
          </w:p>
        </w:tc>
        <w:tc>
          <w:tcPr>
            <w:tcW w:w="1728" w:type="dxa"/>
          </w:tcPr>
          <w:p w:rsidR="00A26CB8" w:rsidRPr="00FC4BF9" w:rsidRDefault="006D1E7E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80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0-18</w:t>
            </w:r>
          </w:p>
        </w:tc>
        <w:tc>
          <w:tcPr>
            <w:tcW w:w="1280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19-30</w:t>
            </w:r>
          </w:p>
        </w:tc>
        <w:tc>
          <w:tcPr>
            <w:tcW w:w="1280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31-39</w:t>
            </w:r>
          </w:p>
        </w:tc>
        <w:tc>
          <w:tcPr>
            <w:tcW w:w="1280" w:type="dxa"/>
          </w:tcPr>
          <w:p w:rsidR="00A26CB8" w:rsidRPr="00FC4BF9" w:rsidRDefault="006D1E7E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40-45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6D1E7E">
        <w:rPr>
          <w:sz w:val="28"/>
          <w:szCs w:val="28"/>
        </w:rPr>
        <w:t>70,76%, что выш</w:t>
      </w:r>
      <w:r w:rsidR="00362018">
        <w:rPr>
          <w:sz w:val="28"/>
          <w:szCs w:val="28"/>
        </w:rPr>
        <w:t>е среднего значения округа (</w:t>
      </w:r>
      <w:r w:rsidR="006D1E7E">
        <w:rPr>
          <w:sz w:val="28"/>
          <w:szCs w:val="28"/>
        </w:rPr>
        <w:t>69,37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6D1E7E">
        <w:rPr>
          <w:sz w:val="28"/>
          <w:szCs w:val="28"/>
        </w:rPr>
        <w:t>на 1,39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967129" w:rsidRDefault="00967129" w:rsidP="004056D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диапазоне </w:t>
      </w:r>
      <w:r w:rsidRPr="005F12CD">
        <w:rPr>
          <w:color w:val="auto"/>
          <w:sz w:val="28"/>
          <w:szCs w:val="28"/>
        </w:rPr>
        <w:t xml:space="preserve">от </w:t>
      </w:r>
      <w:r w:rsidR="005F12CD" w:rsidRPr="005F12CD">
        <w:rPr>
          <w:color w:val="auto"/>
          <w:sz w:val="28"/>
          <w:szCs w:val="28"/>
        </w:rPr>
        <w:t>51,11% до 93,33</w:t>
      </w:r>
      <w:r w:rsidR="00993061" w:rsidRPr="005F12CD">
        <w:rPr>
          <w:color w:val="auto"/>
          <w:sz w:val="28"/>
          <w:szCs w:val="28"/>
        </w:rPr>
        <w:t xml:space="preserve">% и средний </w:t>
      </w:r>
      <w:r w:rsidR="005F12CD" w:rsidRPr="005F12CD">
        <w:rPr>
          <w:color w:val="auto"/>
          <w:sz w:val="28"/>
          <w:szCs w:val="28"/>
        </w:rPr>
        <w:t>балл от 23</w:t>
      </w:r>
      <w:r w:rsidR="00B646A8" w:rsidRPr="005F12CD">
        <w:rPr>
          <w:color w:val="auto"/>
          <w:sz w:val="28"/>
          <w:szCs w:val="28"/>
        </w:rPr>
        <w:t xml:space="preserve"> баллов</w:t>
      </w:r>
      <w:r w:rsidR="005F12CD" w:rsidRPr="005F12CD">
        <w:rPr>
          <w:color w:val="auto"/>
          <w:sz w:val="28"/>
          <w:szCs w:val="28"/>
        </w:rPr>
        <w:t xml:space="preserve"> до 42 баллов</w:t>
      </w:r>
      <w:r w:rsidR="004056D8" w:rsidRPr="005F12CD">
        <w:rPr>
          <w:color w:val="auto"/>
          <w:sz w:val="28"/>
          <w:szCs w:val="28"/>
        </w:rPr>
        <w:t xml:space="preserve">. </w:t>
      </w:r>
      <w:r w:rsidR="004056D8" w:rsidRPr="00967129">
        <w:rPr>
          <w:bCs/>
          <w:color w:val="auto"/>
          <w:sz w:val="28"/>
          <w:szCs w:val="28"/>
        </w:rPr>
        <w:t>Результаты исследования уровня индивидуальных учебных достижений в разрезе общеобразовательных организаций муниципалитета 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6D1E7E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114</w:t>
            </w:r>
          </w:p>
        </w:tc>
        <w:tc>
          <w:tcPr>
            <w:tcW w:w="0" w:type="auto"/>
            <w:vAlign w:val="center"/>
          </w:tcPr>
          <w:p w:rsidR="00362018" w:rsidRPr="00FC4BF9" w:rsidRDefault="006D1E7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31,84</w:t>
            </w:r>
          </w:p>
        </w:tc>
        <w:tc>
          <w:tcPr>
            <w:tcW w:w="0" w:type="auto"/>
            <w:vAlign w:val="center"/>
          </w:tcPr>
          <w:p w:rsidR="00362018" w:rsidRPr="00FC4BF9" w:rsidRDefault="006D1E7E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70,76</w:t>
            </w:r>
          </w:p>
        </w:tc>
      </w:tr>
      <w:tr w:rsidR="0013393A" w:rsidRPr="00FC4BF9" w:rsidTr="00285D4F">
        <w:trPr>
          <w:trHeight w:val="241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67,11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83,11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74,44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76,67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75,56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31,57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70,16</w:t>
            </w:r>
          </w:p>
        </w:tc>
      </w:tr>
      <w:tr w:rsidR="0013393A" w:rsidRPr="00FC4BF9" w:rsidTr="00285D4F">
        <w:trPr>
          <w:trHeight w:val="284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30,42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67,60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27,37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60,82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63,56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86,67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31,91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70,91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32,33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71,84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32,55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72,33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84,44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91,11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93,33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28,66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63,69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63,33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27,85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61,89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38,28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85,07</w:t>
            </w:r>
          </w:p>
        </w:tc>
      </w:tr>
      <w:tr w:rsidR="0013393A" w:rsidRPr="00FC4BF9" w:rsidTr="00285D4F">
        <w:trPr>
          <w:trHeight w:val="100"/>
        </w:trPr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13393A" w:rsidRPr="00FC4BF9" w:rsidRDefault="0013393A" w:rsidP="001339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13393A" w:rsidRPr="00DD316F" w:rsidRDefault="0013393A" w:rsidP="0013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51,11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5D4F" w:rsidRDefault="00285D4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406529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137160</wp:posOffset>
            </wp:positionV>
            <wp:extent cx="6505575" cy="3413125"/>
            <wp:effectExtent l="0" t="0" r="9525" b="1587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B646A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40652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15240</wp:posOffset>
                </wp:positionV>
                <wp:extent cx="581025" cy="514350"/>
                <wp:effectExtent l="0" t="0" r="6667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514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3B2D0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73.2pt;margin-top:1.2pt;width:45.75pt;height:40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406529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40005</wp:posOffset>
                </wp:positionV>
                <wp:extent cx="55816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8838F" id="Прямая соединительная линия 6" o:spid="_x0000_s1026" style="position:absolute;flip:x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5pt,3.15pt" to="466.9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" strokecolor="red" strokeweight=".5pt">
                <v:stroke joinstyle="miter"/>
              </v:line>
            </w:pict>
          </mc:Fallback>
        </mc:AlternateContent>
      </w: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Pr="00CF5EE4" w:rsidRDefault="00406529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198755</wp:posOffset>
            </wp:positionV>
            <wp:extent cx="6381750" cy="2781300"/>
            <wp:effectExtent l="0" t="0" r="0" b="0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5EE4">
        <w:rPr>
          <w:rFonts w:ascii="Times New Roman" w:hAnsi="Times New Roman" w:cs="Times New Roman"/>
          <w:sz w:val="20"/>
          <w:szCs w:val="20"/>
        </w:rPr>
        <w:t xml:space="preserve">Диаграмма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406529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4749165</wp:posOffset>
                </wp:positionH>
                <wp:positionV relativeFrom="paragraph">
                  <wp:posOffset>95885</wp:posOffset>
                </wp:positionV>
                <wp:extent cx="638175" cy="466725"/>
                <wp:effectExtent l="0" t="0" r="66675" b="476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4667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A998DF" id="Прямая со стрелкой 19" o:spid="_x0000_s1026" type="#_x0000_t32" style="position:absolute;margin-left:373.95pt;margin-top:7.55pt;width:50.25pt;height:36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406529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243839</wp:posOffset>
                </wp:positionH>
                <wp:positionV relativeFrom="paragraph">
                  <wp:posOffset>163196</wp:posOffset>
                </wp:positionV>
                <wp:extent cx="5734050" cy="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BB95CF" id="Прямая соединительная линия 17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12.85pt" to="470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" strokecolor="red" strokeweight=".5pt">
                <v:stroke joinstyle="miter"/>
              </v:lin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31,22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4065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31,84</w:t>
            </w:r>
          </w:p>
        </w:tc>
        <w:tc>
          <w:tcPr>
            <w:tcW w:w="1120" w:type="dxa"/>
          </w:tcPr>
          <w:p w:rsidR="00516B91" w:rsidRPr="00516B91" w:rsidRDefault="004065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-69,37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4065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70,76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4065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+0,62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406529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+1,39</w:t>
            </w:r>
          </w:p>
        </w:tc>
      </w:tr>
      <w:tr w:rsidR="00406529" w:rsidRPr="00516B91" w:rsidTr="009A18A1">
        <w:trPr>
          <w:trHeight w:val="378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67,11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-1,64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-2,26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-3,65</w:t>
            </w:r>
          </w:p>
        </w:tc>
      </w:tr>
      <w:tr w:rsidR="00406529" w:rsidRPr="00516B91" w:rsidTr="009A18A1">
        <w:trPr>
          <w:trHeight w:val="283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12,35</w:t>
            </w:r>
          </w:p>
        </w:tc>
      </w:tr>
      <w:tr w:rsidR="00406529" w:rsidRPr="00516B91" w:rsidTr="009A18A1">
        <w:trPr>
          <w:trHeight w:val="274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74,44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3,68</w:t>
            </w:r>
          </w:p>
        </w:tc>
      </w:tr>
      <w:tr w:rsidR="00406529" w:rsidRPr="00516B91" w:rsidTr="009A18A1">
        <w:trPr>
          <w:trHeight w:val="277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76,67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5,91</w:t>
            </w:r>
          </w:p>
        </w:tc>
      </w:tr>
      <w:tr w:rsidR="00406529" w:rsidRPr="00516B91" w:rsidTr="009A18A1">
        <w:trPr>
          <w:trHeight w:val="254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75,56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4,80</w:t>
            </w:r>
          </w:p>
        </w:tc>
      </w:tr>
      <w:tr w:rsidR="00406529" w:rsidRPr="00516B91" w:rsidTr="009A18A1">
        <w:trPr>
          <w:trHeight w:val="271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31,57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70,16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-0,27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-0,60</w:t>
            </w:r>
          </w:p>
        </w:tc>
      </w:tr>
      <w:tr w:rsidR="00406529" w:rsidRPr="00516B91" w:rsidTr="009A18A1">
        <w:trPr>
          <w:trHeight w:val="276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30,42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-1,42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-1,77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-3,16</w:t>
            </w:r>
          </w:p>
        </w:tc>
      </w:tr>
      <w:tr w:rsidR="00406529" w:rsidRPr="00516B91" w:rsidTr="009A18A1">
        <w:trPr>
          <w:trHeight w:val="279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27,37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60,82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-3,85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-4,47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-8,55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-9,94</w:t>
            </w:r>
          </w:p>
        </w:tc>
      </w:tr>
      <w:tr w:rsidR="00406529" w:rsidRPr="00516B91" w:rsidTr="009A18A1">
        <w:trPr>
          <w:trHeight w:val="284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63,56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-2,62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-3,24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-5,81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-7,20</w:t>
            </w:r>
          </w:p>
        </w:tc>
      </w:tr>
      <w:tr w:rsidR="00406529" w:rsidRPr="00516B91" w:rsidTr="009A18A1">
        <w:trPr>
          <w:trHeight w:val="273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86,67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15,91</w:t>
            </w:r>
          </w:p>
        </w:tc>
      </w:tr>
      <w:tr w:rsidR="00406529" w:rsidRPr="00516B91" w:rsidTr="009A18A1">
        <w:trPr>
          <w:trHeight w:val="278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31,91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70,91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0,15</w:t>
            </w:r>
          </w:p>
        </w:tc>
      </w:tr>
      <w:tr w:rsidR="00406529" w:rsidRPr="00516B91" w:rsidTr="009A18A1">
        <w:trPr>
          <w:trHeight w:val="253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32,33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71,84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1,08</w:t>
            </w:r>
          </w:p>
        </w:tc>
      </w:tr>
      <w:tr w:rsidR="00406529" w:rsidRPr="00516B91" w:rsidTr="009A18A1">
        <w:trPr>
          <w:trHeight w:val="272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72,33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1,57</w:t>
            </w:r>
          </w:p>
        </w:tc>
      </w:tr>
      <w:tr w:rsidR="00406529" w:rsidRPr="00516B91" w:rsidTr="009A18A1">
        <w:trPr>
          <w:trHeight w:val="275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84,44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13,68</w:t>
            </w:r>
          </w:p>
        </w:tc>
      </w:tr>
      <w:tr w:rsidR="00406529" w:rsidRPr="00516B91" w:rsidTr="009A18A1">
        <w:trPr>
          <w:trHeight w:val="280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91,11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20,35</w:t>
            </w:r>
          </w:p>
        </w:tc>
      </w:tr>
      <w:tr w:rsidR="00406529" w:rsidRPr="00516B91" w:rsidTr="009A18A1">
        <w:trPr>
          <w:trHeight w:val="545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93,33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10,78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23,96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22,57</w:t>
            </w:r>
          </w:p>
        </w:tc>
      </w:tr>
      <w:tr w:rsidR="00406529" w:rsidRPr="00516B91" w:rsidTr="009A18A1">
        <w:trPr>
          <w:trHeight w:val="291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28,66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63,69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-2,56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-3,18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-5,68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-7,07</w:t>
            </w:r>
          </w:p>
        </w:tc>
      </w:tr>
      <w:tr w:rsidR="00406529" w:rsidRPr="00516B91" w:rsidTr="009A18A1">
        <w:trPr>
          <w:trHeight w:val="70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63,33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-3,34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-6,04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-7,43</w:t>
            </w:r>
          </w:p>
        </w:tc>
      </w:tr>
      <w:tr w:rsidR="00406529" w:rsidRPr="00516B91" w:rsidTr="009A18A1">
        <w:trPr>
          <w:trHeight w:val="257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61,89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-3,37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-3,99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-7,48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-8,87</w:t>
            </w:r>
          </w:p>
        </w:tc>
      </w:tr>
      <w:tr w:rsidR="00406529" w:rsidRPr="00516B91" w:rsidTr="009A18A1">
        <w:trPr>
          <w:trHeight w:val="545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38,28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85,07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14,31</w:t>
            </w:r>
          </w:p>
        </w:tc>
      </w:tr>
      <w:tr w:rsidR="00406529" w:rsidRPr="00516B91" w:rsidTr="009A18A1">
        <w:trPr>
          <w:trHeight w:val="356"/>
        </w:trPr>
        <w:tc>
          <w:tcPr>
            <w:tcW w:w="2977" w:type="dxa"/>
          </w:tcPr>
          <w:p w:rsidR="00406529" w:rsidRPr="00406529" w:rsidRDefault="00406529" w:rsidP="00406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652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51,11</w:t>
            </w:r>
          </w:p>
        </w:tc>
        <w:tc>
          <w:tcPr>
            <w:tcW w:w="1277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-8,22</w:t>
            </w:r>
          </w:p>
        </w:tc>
        <w:tc>
          <w:tcPr>
            <w:tcW w:w="1275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-8,84</w:t>
            </w:r>
          </w:p>
        </w:tc>
        <w:tc>
          <w:tcPr>
            <w:tcW w:w="1120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-18,26</w:t>
            </w:r>
          </w:p>
        </w:tc>
        <w:tc>
          <w:tcPr>
            <w:tcW w:w="1431" w:type="dxa"/>
            <w:vAlign w:val="center"/>
          </w:tcPr>
          <w:p w:rsidR="00406529" w:rsidRPr="00DD316F" w:rsidRDefault="00406529" w:rsidP="0040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316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-19,65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</w:t>
      </w:r>
      <w:r w:rsidR="00BE71F8" w:rsidRPr="00993061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993061">
        <w:rPr>
          <w:color w:val="auto"/>
          <w:sz w:val="28"/>
          <w:szCs w:val="28"/>
        </w:rPr>
        <w:t xml:space="preserve"> </w:t>
      </w:r>
      <w:r w:rsidR="009A18A1" w:rsidRPr="00993061">
        <w:rPr>
          <w:color w:val="auto"/>
          <w:sz w:val="28"/>
          <w:szCs w:val="28"/>
        </w:rPr>
        <w:t xml:space="preserve">у </w:t>
      </w:r>
      <w:r w:rsidR="00BE1295">
        <w:rPr>
          <w:color w:val="auto"/>
          <w:sz w:val="28"/>
          <w:szCs w:val="28"/>
        </w:rPr>
        <w:t>ф</w:t>
      </w:r>
      <w:r w:rsidR="00406529">
        <w:rPr>
          <w:color w:val="auto"/>
          <w:sz w:val="28"/>
          <w:szCs w:val="28"/>
        </w:rPr>
        <w:t>илиал</w:t>
      </w:r>
      <w:r w:rsidR="00BE1295">
        <w:rPr>
          <w:color w:val="auto"/>
          <w:sz w:val="28"/>
          <w:szCs w:val="28"/>
        </w:rPr>
        <w:t>а</w:t>
      </w:r>
      <w:r w:rsidR="00406529">
        <w:rPr>
          <w:color w:val="auto"/>
          <w:sz w:val="28"/>
          <w:szCs w:val="28"/>
        </w:rPr>
        <w:t xml:space="preserve"> «Локосовская СШ-детский сад имени З.Т. Скутина»</w:t>
      </w:r>
      <w:r w:rsidR="000E1364" w:rsidRPr="00993061">
        <w:rPr>
          <w:color w:val="auto"/>
          <w:sz w:val="28"/>
          <w:szCs w:val="28"/>
        </w:rPr>
        <w:t xml:space="preserve"> по сравнению с</w:t>
      </w:r>
      <w:r w:rsidRPr="00993061">
        <w:rPr>
          <w:color w:val="auto"/>
          <w:sz w:val="28"/>
          <w:szCs w:val="28"/>
        </w:rPr>
        <w:t>: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="00BE71F8" w:rsidRPr="00993061">
        <w:rPr>
          <w:color w:val="auto"/>
          <w:sz w:val="28"/>
          <w:szCs w:val="28"/>
        </w:rPr>
        <w:t>окружным значением</w:t>
      </w:r>
      <w:r w:rsidR="00BE1295">
        <w:rPr>
          <w:color w:val="auto"/>
          <w:sz w:val="28"/>
          <w:szCs w:val="28"/>
        </w:rPr>
        <w:t xml:space="preserve"> на 10,78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993061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</w:t>
      </w:r>
      <w:r w:rsidR="00BE1295">
        <w:rPr>
          <w:color w:val="auto"/>
          <w:sz w:val="28"/>
          <w:szCs w:val="28"/>
        </w:rPr>
        <w:t>ем на 10,16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 w:rsidR="00BE1295">
        <w:rPr>
          <w:color w:val="auto"/>
          <w:sz w:val="28"/>
          <w:szCs w:val="28"/>
        </w:rPr>
        <w:t>Федоровс</w:t>
      </w:r>
      <w:r w:rsidR="005C226B" w:rsidRPr="00993061">
        <w:rPr>
          <w:color w:val="auto"/>
          <w:sz w:val="28"/>
          <w:szCs w:val="28"/>
        </w:rPr>
        <w:t>кая</w:t>
      </w:r>
      <w:r w:rsidR="00E813C8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СОШ</w:t>
      </w:r>
      <w:r w:rsidR="00BE1295">
        <w:rPr>
          <w:color w:val="auto"/>
          <w:sz w:val="28"/>
          <w:szCs w:val="28"/>
        </w:rPr>
        <w:t xml:space="preserve"> № 5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BE1295">
        <w:rPr>
          <w:color w:val="auto"/>
          <w:sz w:val="28"/>
          <w:szCs w:val="28"/>
        </w:rPr>
        <w:t xml:space="preserve"> на -8,22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BE1295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-8,84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 xml:space="preserve">выполнения заданий </w:t>
      </w:r>
      <w:r w:rsidR="00BE1295">
        <w:rPr>
          <w:color w:val="auto"/>
          <w:sz w:val="28"/>
          <w:szCs w:val="28"/>
        </w:rPr>
        <w:t>у филиала «Локосовская СШ-детский сад имени З.Т. Скутина»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BE1295">
        <w:rPr>
          <w:color w:val="auto"/>
          <w:sz w:val="28"/>
          <w:szCs w:val="28"/>
        </w:rPr>
        <w:t xml:space="preserve"> на 23,96 %</w:t>
      </w:r>
      <w:r w:rsidRPr="00993061">
        <w:rPr>
          <w:color w:val="auto"/>
          <w:sz w:val="28"/>
          <w:szCs w:val="28"/>
        </w:rPr>
        <w:t>,</w:t>
      </w:r>
    </w:p>
    <w:p w:rsidR="00FF3740" w:rsidRPr="00993061" w:rsidRDefault="00BE1295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22,57%</w:t>
      </w:r>
      <w:r w:rsidR="00FF3740" w:rsidRPr="00993061">
        <w:rPr>
          <w:color w:val="auto"/>
          <w:sz w:val="28"/>
          <w:szCs w:val="28"/>
        </w:rPr>
        <w:t>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 w:rsidR="00993061">
        <w:rPr>
          <w:color w:val="auto"/>
          <w:sz w:val="28"/>
          <w:szCs w:val="28"/>
        </w:rPr>
        <w:t xml:space="preserve"> у МБОУ </w:t>
      </w:r>
      <w:r w:rsidR="00BE1295">
        <w:rPr>
          <w:color w:val="auto"/>
          <w:sz w:val="28"/>
          <w:szCs w:val="28"/>
        </w:rPr>
        <w:t>Федоровс</w:t>
      </w:r>
      <w:r w:rsidR="00BE1295" w:rsidRPr="00993061">
        <w:rPr>
          <w:color w:val="auto"/>
          <w:sz w:val="28"/>
          <w:szCs w:val="28"/>
        </w:rPr>
        <w:t>кая СОШ</w:t>
      </w:r>
      <w:r w:rsidR="00BE1295">
        <w:rPr>
          <w:color w:val="auto"/>
          <w:sz w:val="28"/>
          <w:szCs w:val="28"/>
        </w:rPr>
        <w:t xml:space="preserve"> № 5</w:t>
      </w:r>
      <w:r w:rsidR="00BE1295" w:rsidRPr="00993061">
        <w:rPr>
          <w:color w:val="auto"/>
          <w:sz w:val="28"/>
          <w:szCs w:val="28"/>
        </w:rPr>
        <w:t xml:space="preserve">» </w:t>
      </w:r>
      <w:r w:rsidR="000E1364" w:rsidRPr="00993061">
        <w:rPr>
          <w:color w:val="auto"/>
          <w:sz w:val="28"/>
          <w:szCs w:val="28"/>
        </w:rPr>
        <w:t>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BE1295">
        <w:rPr>
          <w:color w:val="auto"/>
          <w:sz w:val="28"/>
          <w:szCs w:val="28"/>
        </w:rPr>
        <w:t xml:space="preserve"> на – 18,26 %</w:t>
      </w:r>
      <w:r w:rsidRPr="00993061">
        <w:rPr>
          <w:color w:val="auto"/>
          <w:sz w:val="28"/>
          <w:szCs w:val="28"/>
        </w:rPr>
        <w:t>,</w:t>
      </w:r>
    </w:p>
    <w:p w:rsidR="00BE71F8" w:rsidRPr="00993061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 w:rsidR="00BE1295">
        <w:rPr>
          <w:color w:val="auto"/>
          <w:sz w:val="28"/>
          <w:szCs w:val="28"/>
        </w:rPr>
        <w:t>на – 19,65 %</w:t>
      </w:r>
      <w:r w:rsidRPr="00993061">
        <w:rPr>
          <w:color w:val="auto"/>
          <w:sz w:val="28"/>
          <w:szCs w:val="28"/>
        </w:rPr>
        <w:t>.</w:t>
      </w:r>
    </w:p>
    <w:p w:rsidR="00BE71F8" w:rsidRPr="00993061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У </w:t>
      </w:r>
      <w:r w:rsidR="00BE1295">
        <w:rPr>
          <w:color w:val="auto"/>
          <w:sz w:val="28"/>
          <w:szCs w:val="28"/>
        </w:rPr>
        <w:t>9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BE1295">
        <w:rPr>
          <w:color w:val="auto"/>
          <w:sz w:val="28"/>
          <w:szCs w:val="28"/>
        </w:rPr>
        <w:t xml:space="preserve"> и 3 филиалов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BE1295">
        <w:rPr>
          <w:color w:val="auto"/>
          <w:sz w:val="28"/>
          <w:szCs w:val="28"/>
        </w:rPr>
        <w:t>азателей округа и района, а у 8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и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993061">
        <w:rPr>
          <w:color w:val="auto"/>
          <w:sz w:val="28"/>
          <w:szCs w:val="28"/>
        </w:rPr>
        <w:t xml:space="preserve"> В 1 ОО </w:t>
      </w:r>
      <w:r w:rsidR="00993061" w:rsidRPr="00993061">
        <w:rPr>
          <w:color w:val="auto"/>
          <w:sz w:val="28"/>
          <w:szCs w:val="28"/>
        </w:rPr>
        <w:t>средний процент выполнения выше средних пок</w:t>
      </w:r>
      <w:r w:rsidR="00BE1295">
        <w:rPr>
          <w:color w:val="auto"/>
          <w:sz w:val="28"/>
          <w:szCs w:val="28"/>
        </w:rPr>
        <w:t>азателей округа ниже, но ниж</w:t>
      </w:r>
      <w:r w:rsidR="00993061">
        <w:rPr>
          <w:color w:val="auto"/>
          <w:sz w:val="28"/>
          <w:szCs w:val="28"/>
        </w:rPr>
        <w:t xml:space="preserve">е </w:t>
      </w:r>
      <w:r w:rsidR="00993061" w:rsidRPr="00993061">
        <w:rPr>
          <w:color w:val="auto"/>
          <w:sz w:val="28"/>
          <w:szCs w:val="28"/>
        </w:rPr>
        <w:t>средних показателей</w:t>
      </w:r>
      <w:r w:rsidR="00993061">
        <w:rPr>
          <w:color w:val="auto"/>
          <w:sz w:val="28"/>
          <w:szCs w:val="28"/>
        </w:rPr>
        <w:t xml:space="preserve"> района.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BE1295">
        <w:rPr>
          <w:color w:val="auto"/>
          <w:sz w:val="28"/>
          <w:szCs w:val="28"/>
        </w:rPr>
        <w:t>ество обучающихся 9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BE1295">
        <w:rPr>
          <w:color w:val="auto"/>
          <w:sz w:val="28"/>
          <w:szCs w:val="28"/>
        </w:rPr>
        <w:t>набрали 34 балла</w:t>
      </w:r>
      <w:r w:rsidR="004C281B">
        <w:rPr>
          <w:color w:val="auto"/>
          <w:sz w:val="28"/>
          <w:szCs w:val="28"/>
        </w:rPr>
        <w:t xml:space="preserve"> за раб</w:t>
      </w:r>
      <w:r w:rsidR="00993061">
        <w:rPr>
          <w:color w:val="auto"/>
          <w:sz w:val="28"/>
          <w:szCs w:val="28"/>
        </w:rPr>
        <w:t>оту, что соответствует оценке «4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36" w:type="dxa"/>
          </w:tcPr>
          <w:p w:rsidR="00555324" w:rsidRPr="00FC4BF9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6" w:type="dxa"/>
          </w:tcPr>
          <w:p w:rsidR="00555324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6" w:type="dxa"/>
          </w:tcPr>
          <w:p w:rsidR="00555324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536" w:type="dxa"/>
          </w:tcPr>
          <w:p w:rsidR="00A46396" w:rsidRPr="00793070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536" w:type="dxa"/>
          </w:tcPr>
          <w:p w:rsidR="00A46396" w:rsidRPr="00793070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36" w:type="dxa"/>
          </w:tcPr>
          <w:p w:rsidR="00A46396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36" w:type="dxa"/>
          </w:tcPr>
          <w:p w:rsidR="00A46396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36" w:type="dxa"/>
          </w:tcPr>
          <w:p w:rsidR="00993061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536" w:type="dxa"/>
          </w:tcPr>
          <w:p w:rsidR="00993061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34</w:t>
            </w:r>
          </w:p>
        </w:tc>
        <w:tc>
          <w:tcPr>
            <w:tcW w:w="4536" w:type="dxa"/>
          </w:tcPr>
          <w:p w:rsidR="00BE1295" w:rsidRP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1295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E1295" w:rsidRPr="00FC4BF9" w:rsidTr="00555324">
        <w:trPr>
          <w:trHeight w:val="100"/>
        </w:trPr>
        <w:tc>
          <w:tcPr>
            <w:tcW w:w="4611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536" w:type="dxa"/>
          </w:tcPr>
          <w:p w:rsidR="00BE1295" w:rsidRDefault="00BE1295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AF7F2B">
        <w:rPr>
          <w:color w:val="auto"/>
          <w:sz w:val="28"/>
          <w:szCs w:val="28"/>
        </w:rPr>
        <w:t>67 (58,78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AF7F2B">
        <w:rPr>
          <w:color w:val="auto"/>
          <w:sz w:val="28"/>
          <w:szCs w:val="28"/>
        </w:rPr>
        <w:t>лучили балл от 31 до 45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AF7F2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- 42 (36,84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 w:rsidR="00D316F0">
        <w:rPr>
          <w:color w:val="auto"/>
          <w:sz w:val="28"/>
          <w:szCs w:val="28"/>
        </w:rPr>
        <w:t xml:space="preserve">л за </w:t>
      </w:r>
      <w:r>
        <w:rPr>
          <w:color w:val="auto"/>
          <w:sz w:val="28"/>
          <w:szCs w:val="28"/>
        </w:rPr>
        <w:t>выполнение заданий РДР от 20 до 30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AF7F2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- 5 (4,38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18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AF7F2B">
        <w:rPr>
          <w:rFonts w:ascii="Times New Roman" w:hAnsi="Times New Roman" w:cs="Times New Roman"/>
          <w:bCs/>
          <w:sz w:val="28"/>
          <w:szCs w:val="28"/>
        </w:rPr>
        <w:t>на 4,83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F2B">
        <w:rPr>
          <w:rFonts w:ascii="Times New Roman" w:hAnsi="Times New Roman" w:cs="Times New Roman"/>
          <w:bCs/>
          <w:sz w:val="28"/>
          <w:szCs w:val="28"/>
        </w:rPr>
        <w:t>количество «3» больш</w:t>
      </w:r>
      <w:r w:rsidR="00EB2AEC">
        <w:rPr>
          <w:rFonts w:ascii="Times New Roman" w:hAnsi="Times New Roman" w:cs="Times New Roman"/>
          <w:bCs/>
          <w:sz w:val="28"/>
          <w:szCs w:val="28"/>
        </w:rPr>
        <w:t>е на</w:t>
      </w:r>
      <w:r w:rsidR="00AF7F2B">
        <w:rPr>
          <w:rFonts w:ascii="Times New Roman" w:hAnsi="Times New Roman" w:cs="Times New Roman"/>
          <w:bCs/>
          <w:sz w:val="28"/>
          <w:szCs w:val="28"/>
        </w:rPr>
        <w:t xml:space="preserve"> 4,4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AF7F2B">
        <w:rPr>
          <w:rFonts w:ascii="Times New Roman" w:hAnsi="Times New Roman" w:cs="Times New Roman"/>
          <w:bCs/>
          <w:sz w:val="28"/>
          <w:szCs w:val="28"/>
        </w:rPr>
        <w:t xml:space="preserve"> меньш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AF7F2B">
        <w:rPr>
          <w:rFonts w:ascii="Times New Roman" w:hAnsi="Times New Roman" w:cs="Times New Roman"/>
          <w:bCs/>
          <w:sz w:val="28"/>
          <w:szCs w:val="28"/>
        </w:rPr>
        <w:t>на 3,23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634" w:rsidRPr="00AF7F2B" w:rsidRDefault="00882E85" w:rsidP="00AF7F2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7F2B" w:rsidRDefault="00AF7F2B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7F2B" w:rsidRDefault="00AF7F2B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AF7F2B" w:rsidRDefault="00AF7F2B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lastRenderedPageBreak/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2015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31,64</w:t>
            </w:r>
          </w:p>
        </w:tc>
        <w:tc>
          <w:tcPr>
            <w:tcW w:w="2096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70,32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2015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30,58</w:t>
            </w:r>
          </w:p>
        </w:tc>
        <w:tc>
          <w:tcPr>
            <w:tcW w:w="2096" w:type="dxa"/>
            <w:vAlign w:val="center"/>
          </w:tcPr>
          <w:p w:rsidR="00BE71F8" w:rsidRPr="00FC4BF9" w:rsidRDefault="00E64FB7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67,96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AF7F2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67</w:t>
            </w:r>
          </w:p>
        </w:tc>
        <w:tc>
          <w:tcPr>
            <w:tcW w:w="2015" w:type="dxa"/>
            <w:vAlign w:val="center"/>
          </w:tcPr>
          <w:p w:rsidR="00CD7220" w:rsidRPr="00FC4BF9" w:rsidRDefault="00AF7F2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31,96</w:t>
            </w:r>
          </w:p>
        </w:tc>
        <w:tc>
          <w:tcPr>
            <w:tcW w:w="1922" w:type="dxa"/>
            <w:vAlign w:val="center"/>
          </w:tcPr>
          <w:p w:rsidR="00CD7220" w:rsidRPr="00FC4BF9" w:rsidRDefault="00AF7F2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71,01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AF7F2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47</w:t>
            </w:r>
          </w:p>
        </w:tc>
        <w:tc>
          <w:tcPr>
            <w:tcW w:w="2015" w:type="dxa"/>
            <w:vAlign w:val="center"/>
          </w:tcPr>
          <w:p w:rsidR="00CD7220" w:rsidRPr="00FC4BF9" w:rsidRDefault="00AF7F2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31,68</w:t>
            </w:r>
          </w:p>
        </w:tc>
        <w:tc>
          <w:tcPr>
            <w:tcW w:w="1922" w:type="dxa"/>
            <w:vAlign w:val="center"/>
          </w:tcPr>
          <w:p w:rsidR="00CD7220" w:rsidRPr="00FC4BF9" w:rsidRDefault="00E64FB7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70,40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E64FB7">
        <w:rPr>
          <w:sz w:val="28"/>
          <w:szCs w:val="28"/>
        </w:rPr>
        <w:t>1 варианта (71,01</w:t>
      </w:r>
      <w:r w:rsidR="00CE5CD1">
        <w:rPr>
          <w:sz w:val="28"/>
          <w:szCs w:val="28"/>
        </w:rPr>
        <w:t>%</w:t>
      </w:r>
      <w:r w:rsidR="00E64FB7">
        <w:rPr>
          <w:sz w:val="28"/>
          <w:szCs w:val="28"/>
        </w:rPr>
        <w:t>) выше окружного значения (70,32%) на 0,61</w:t>
      </w:r>
      <w:r w:rsidR="0041273B">
        <w:rPr>
          <w:sz w:val="28"/>
          <w:szCs w:val="28"/>
        </w:rPr>
        <w:t xml:space="preserve"> % и соответствует отметке «4</w:t>
      </w:r>
      <w:r w:rsidRPr="008C7AEE">
        <w:rPr>
          <w:sz w:val="28"/>
          <w:szCs w:val="28"/>
        </w:rPr>
        <w:t>»</w:t>
      </w:r>
      <w:r w:rsidR="0041273B">
        <w:rPr>
          <w:sz w:val="28"/>
          <w:szCs w:val="28"/>
        </w:rPr>
        <w:t xml:space="preserve"> и выше результатов 2 вариан</w:t>
      </w:r>
      <w:r w:rsidR="00E64FB7">
        <w:rPr>
          <w:sz w:val="28"/>
          <w:szCs w:val="28"/>
        </w:rPr>
        <w:t>та по Сургутскому району на 0,61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41273B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E64FB7">
        <w:rPr>
          <w:sz w:val="28"/>
          <w:szCs w:val="28"/>
        </w:rPr>
        <w:t xml:space="preserve"> выше окружного значения на 2,44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33,43</w:t>
            </w:r>
          </w:p>
        </w:tc>
        <w:tc>
          <w:tcPr>
            <w:tcW w:w="2122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74,29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1415</w:t>
            </w:r>
          </w:p>
        </w:tc>
        <w:tc>
          <w:tcPr>
            <w:tcW w:w="2268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30,89</w:t>
            </w:r>
          </w:p>
        </w:tc>
        <w:tc>
          <w:tcPr>
            <w:tcW w:w="2122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68,65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268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33,19</w:t>
            </w:r>
          </w:p>
        </w:tc>
        <w:tc>
          <w:tcPr>
            <w:tcW w:w="2122" w:type="dxa"/>
            <w:vAlign w:val="center"/>
          </w:tcPr>
          <w:p w:rsidR="00BE71F8" w:rsidRPr="00FC4BF9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73,75</w:t>
            </w:r>
          </w:p>
        </w:tc>
      </w:tr>
      <w:tr w:rsidR="00E64FB7" w:rsidRPr="00FC4BF9" w:rsidTr="00856D7F">
        <w:trPr>
          <w:trHeight w:val="100"/>
        </w:trPr>
        <w:tc>
          <w:tcPr>
            <w:tcW w:w="2655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268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35,46</w:t>
            </w:r>
          </w:p>
        </w:tc>
        <w:tc>
          <w:tcPr>
            <w:tcW w:w="2122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78,80</w:t>
            </w:r>
          </w:p>
        </w:tc>
      </w:tr>
      <w:tr w:rsidR="00E64FB7" w:rsidRPr="00FC4BF9" w:rsidTr="00856D7F">
        <w:trPr>
          <w:trHeight w:val="100"/>
        </w:trPr>
        <w:tc>
          <w:tcPr>
            <w:tcW w:w="2655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2122" w:type="dxa"/>
            <w:vAlign w:val="center"/>
          </w:tcPr>
          <w:p w:rsidR="00E64FB7" w:rsidRDefault="00E64FB7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80,44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E64FB7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856D7F" w:rsidRPr="00FC4BF9" w:rsidRDefault="00E64FB7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114</w:t>
            </w:r>
          </w:p>
        </w:tc>
        <w:tc>
          <w:tcPr>
            <w:tcW w:w="2268" w:type="dxa"/>
            <w:vAlign w:val="center"/>
          </w:tcPr>
          <w:p w:rsidR="00856D7F" w:rsidRPr="00FC4BF9" w:rsidRDefault="00E64FB7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31,84</w:t>
            </w:r>
          </w:p>
        </w:tc>
        <w:tc>
          <w:tcPr>
            <w:tcW w:w="2122" w:type="dxa"/>
            <w:vAlign w:val="center"/>
          </w:tcPr>
          <w:p w:rsidR="00856D7F" w:rsidRPr="00FC4BF9" w:rsidRDefault="00E64FB7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70,76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B1634" w:rsidRPr="001B1634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  <w:r w:rsidR="00A01AED">
        <w:rPr>
          <w:sz w:val="28"/>
          <w:szCs w:val="28"/>
        </w:rPr>
        <w:t>В Сургутском районе только 3 часа в неделю и результат выше</w:t>
      </w:r>
      <w:r w:rsidR="0041273B">
        <w:rPr>
          <w:sz w:val="28"/>
          <w:szCs w:val="28"/>
        </w:rPr>
        <w:t xml:space="preserve"> значений округа на </w:t>
      </w:r>
      <w:r w:rsidR="00A01AED">
        <w:rPr>
          <w:sz w:val="28"/>
          <w:szCs w:val="28"/>
        </w:rPr>
        <w:t>0,95</w:t>
      </w:r>
      <w:r w:rsidR="00061BC8">
        <w:rPr>
          <w:sz w:val="28"/>
          <w:szCs w:val="28"/>
        </w:rPr>
        <w:t xml:space="preserve"> балла</w:t>
      </w:r>
      <w:r w:rsidR="0041273B">
        <w:rPr>
          <w:sz w:val="28"/>
          <w:szCs w:val="28"/>
        </w:rPr>
        <w:t>. Для лучшего результата индивидуальных учебных достижений необходимо увеличить количество часов в неделю.</w:t>
      </w: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7E5EFF17" wp14:editId="1D6D02C1">
            <wp:simplePos x="0" y="0"/>
            <wp:positionH relativeFrom="margin">
              <wp:posOffset>-222885</wp:posOffset>
            </wp:positionH>
            <wp:positionV relativeFrom="paragraph">
              <wp:posOffset>183515</wp:posOffset>
            </wp:positionV>
            <wp:extent cx="6200775" cy="1676400"/>
            <wp:effectExtent l="0" t="0" r="9525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594524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524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 w:rsidRPr="00594524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Pr="00594524" w:rsidRDefault="00BE71F8" w:rsidP="00FC4A3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594524">
        <w:rPr>
          <w:b/>
          <w:bCs/>
          <w:color w:val="auto"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594524" w:rsidRDefault="001B1634" w:rsidP="001B163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</w:t>
      </w:r>
      <w:r w:rsidRPr="00594524">
        <w:rPr>
          <w:color w:val="auto"/>
          <w:sz w:val="28"/>
          <w:szCs w:val="28"/>
        </w:rPr>
        <w:t xml:space="preserve">муниципальных </w:t>
      </w:r>
      <w:r w:rsidR="00A01AED" w:rsidRPr="00594524">
        <w:rPr>
          <w:color w:val="auto"/>
          <w:sz w:val="28"/>
          <w:szCs w:val="28"/>
        </w:rPr>
        <w:t>ОО – 114</w:t>
      </w:r>
      <w:r w:rsidR="00B77A0A" w:rsidRPr="00594524">
        <w:rPr>
          <w:color w:val="auto"/>
          <w:sz w:val="28"/>
          <w:szCs w:val="28"/>
        </w:rPr>
        <w:t xml:space="preserve"> </w:t>
      </w:r>
      <w:r w:rsidRPr="00594524">
        <w:rPr>
          <w:color w:val="auto"/>
          <w:sz w:val="28"/>
          <w:szCs w:val="28"/>
        </w:rPr>
        <w:t>человек, средний</w:t>
      </w:r>
      <w:r w:rsidR="00B77A0A" w:rsidRPr="00594524">
        <w:rPr>
          <w:color w:val="auto"/>
          <w:sz w:val="28"/>
          <w:szCs w:val="28"/>
        </w:rPr>
        <w:t xml:space="preserve"> процент </w:t>
      </w:r>
      <w:r w:rsidR="00061BC8" w:rsidRPr="00594524">
        <w:rPr>
          <w:color w:val="auto"/>
          <w:sz w:val="28"/>
          <w:szCs w:val="28"/>
        </w:rPr>
        <w:t>выполнения работ (</w:t>
      </w:r>
      <w:r w:rsidR="00594524" w:rsidRPr="00594524">
        <w:rPr>
          <w:color w:val="auto"/>
          <w:sz w:val="28"/>
          <w:szCs w:val="28"/>
        </w:rPr>
        <w:t>70,76%) выш</w:t>
      </w:r>
      <w:r w:rsidR="00FA215C" w:rsidRPr="00594524">
        <w:rPr>
          <w:color w:val="auto"/>
          <w:sz w:val="28"/>
          <w:szCs w:val="28"/>
        </w:rPr>
        <w:t>е у</w:t>
      </w:r>
      <w:r w:rsidR="00B77A0A" w:rsidRPr="00594524">
        <w:rPr>
          <w:color w:val="auto"/>
          <w:sz w:val="28"/>
          <w:szCs w:val="28"/>
        </w:rPr>
        <w:t>ровн</w:t>
      </w:r>
      <w:r w:rsidR="00061BC8" w:rsidRPr="00594524">
        <w:rPr>
          <w:color w:val="auto"/>
          <w:sz w:val="28"/>
          <w:szCs w:val="28"/>
        </w:rPr>
        <w:t>я ок</w:t>
      </w:r>
      <w:r w:rsidR="00594524" w:rsidRPr="00594524">
        <w:rPr>
          <w:color w:val="auto"/>
          <w:sz w:val="28"/>
          <w:szCs w:val="28"/>
        </w:rPr>
        <w:t>ружного значения на 1,36% (69,40</w:t>
      </w:r>
      <w:r w:rsidRPr="00594524">
        <w:rPr>
          <w:color w:val="auto"/>
          <w:sz w:val="28"/>
          <w:szCs w:val="28"/>
        </w:rPr>
        <w:t xml:space="preserve">%). </w:t>
      </w:r>
      <w:r w:rsidR="00FA215C" w:rsidRPr="00594524">
        <w:rPr>
          <w:color w:val="auto"/>
          <w:sz w:val="28"/>
          <w:szCs w:val="28"/>
        </w:rPr>
        <w:t>Данные по Сургутскому району представлены в таблице 12.</w:t>
      </w:r>
    </w:p>
    <w:p w:rsidR="00FC4A32" w:rsidRPr="00594524" w:rsidRDefault="00FC4A32" w:rsidP="00FC4A32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A01AE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319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31,84</w:t>
            </w:r>
          </w:p>
        </w:tc>
        <w:tc>
          <w:tcPr>
            <w:tcW w:w="2319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70,76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594524">
        <w:rPr>
          <w:sz w:val="28"/>
          <w:szCs w:val="28"/>
        </w:rPr>
        <w:t>ием отдельных предметов» – 85,08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594524">
        <w:rPr>
          <w:sz w:val="28"/>
          <w:szCs w:val="28"/>
        </w:rPr>
        <w:t>средний процент выполнения 69,82</w:t>
      </w:r>
      <w:r w:rsidR="00973B95">
        <w:rPr>
          <w:sz w:val="28"/>
          <w:szCs w:val="28"/>
        </w:rPr>
        <w:t xml:space="preserve"> % </w:t>
      </w:r>
      <w:r w:rsidR="00594524">
        <w:rPr>
          <w:sz w:val="28"/>
          <w:szCs w:val="28"/>
        </w:rPr>
        <w:t>(на 15,26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594524">
        <w:rPr>
          <w:sz w:val="28"/>
          <w:szCs w:val="28"/>
        </w:rPr>
        <w:t>жно отметить, что значение 69,82% выш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594524">
        <w:rPr>
          <w:sz w:val="28"/>
          <w:szCs w:val="28"/>
        </w:rPr>
        <w:t xml:space="preserve"> (на 0,93%) – 68,89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38,29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85,08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31,42</w:t>
            </w:r>
          </w:p>
        </w:tc>
        <w:tc>
          <w:tcPr>
            <w:tcW w:w="2407" w:type="dxa"/>
            <w:vAlign w:val="center"/>
          </w:tcPr>
          <w:p w:rsidR="00BE71F8" w:rsidRPr="00FC4A32" w:rsidRDefault="00594524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69,82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594524">
        <w:rPr>
          <w:sz w:val="28"/>
          <w:szCs w:val="28"/>
        </w:rPr>
        <w:t>автономны</w:t>
      </w:r>
      <w:r w:rsidR="007F1672">
        <w:rPr>
          <w:sz w:val="28"/>
          <w:szCs w:val="28"/>
        </w:rPr>
        <w:t>х</w:t>
      </w:r>
      <w:r>
        <w:rPr>
          <w:sz w:val="28"/>
          <w:szCs w:val="28"/>
        </w:rPr>
        <w:t xml:space="preserve"> об</w:t>
      </w:r>
      <w:r w:rsidR="008E1BCE">
        <w:rPr>
          <w:sz w:val="28"/>
          <w:szCs w:val="28"/>
        </w:rPr>
        <w:t>разовательных учреж</w:t>
      </w:r>
      <w:r w:rsidR="00594524">
        <w:rPr>
          <w:sz w:val="28"/>
          <w:szCs w:val="28"/>
        </w:rPr>
        <w:t>дений – 76,89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594524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бюджетны</w:t>
      </w:r>
      <w:r w:rsidR="00FA215C">
        <w:rPr>
          <w:sz w:val="28"/>
          <w:szCs w:val="28"/>
        </w:rPr>
        <w:t>х общеобразовательных школ показали более низкий средний процен</w:t>
      </w:r>
      <w:r>
        <w:rPr>
          <w:sz w:val="28"/>
          <w:szCs w:val="28"/>
        </w:rPr>
        <w:t>т выполнения (на 7,43%) – 69,46</w:t>
      </w:r>
      <w:r w:rsidR="00FA215C">
        <w:rPr>
          <w:sz w:val="28"/>
          <w:szCs w:val="28"/>
        </w:rPr>
        <w:t xml:space="preserve"> % в сравнении с автономными общеобр</w:t>
      </w:r>
      <w:r>
        <w:rPr>
          <w:sz w:val="28"/>
          <w:szCs w:val="28"/>
        </w:rPr>
        <w:t>азовательными учреждениями и выш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t>окружного значения</w:t>
      </w:r>
      <w:r>
        <w:rPr>
          <w:sz w:val="28"/>
          <w:szCs w:val="28"/>
        </w:rPr>
        <w:t xml:space="preserve"> (на 0,17%) – 69,29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34,60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76,89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31,26</w:t>
            </w:r>
          </w:p>
        </w:tc>
        <w:tc>
          <w:tcPr>
            <w:tcW w:w="2407" w:type="dxa"/>
            <w:vAlign w:val="center"/>
          </w:tcPr>
          <w:p w:rsidR="00306B72" w:rsidRPr="00FC4A32" w:rsidRDefault="00594524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69,46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8B68B2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8B68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27,64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21,25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30,42</w:t>
            </w:r>
          </w:p>
        </w:tc>
        <w:tc>
          <w:tcPr>
            <w:tcW w:w="2268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38,75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AC3E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F3719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F37192" w:rsidRPr="009A044E" w:rsidRDefault="008B68B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28,75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29,22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34,33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34,67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8B68B2" w:rsidRPr="008C7AEE" w:rsidTr="00ED4054">
        <w:trPr>
          <w:trHeight w:val="100"/>
        </w:trPr>
        <w:tc>
          <w:tcPr>
            <w:tcW w:w="2371" w:type="dxa"/>
          </w:tcPr>
          <w:p w:rsidR="008B68B2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8" w:type="dxa"/>
          </w:tcPr>
          <w:p w:rsidR="008B68B2" w:rsidRPr="009A044E" w:rsidRDefault="008B68B2" w:rsidP="008B68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8B68B2">
        <w:rPr>
          <w:sz w:val="28"/>
          <w:szCs w:val="28"/>
        </w:rPr>
        <w:t>иков (учителей английского языка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8B68B2">
        <w:rPr>
          <w:sz w:val="28"/>
          <w:szCs w:val="28"/>
        </w:rPr>
        <w:t>Самый высокий средний балл 41</w:t>
      </w:r>
      <w:r w:rsidR="00723D73">
        <w:rPr>
          <w:sz w:val="28"/>
          <w:szCs w:val="28"/>
        </w:rPr>
        <w:t xml:space="preserve"> (оценка «5»)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8B68B2">
        <w:rPr>
          <w:sz w:val="28"/>
          <w:szCs w:val="28"/>
        </w:rPr>
        <w:t>1 год</w:t>
      </w:r>
      <w:r w:rsidR="000426A6">
        <w:rPr>
          <w:sz w:val="28"/>
          <w:szCs w:val="28"/>
        </w:rPr>
        <w:t>.</w:t>
      </w:r>
      <w:r w:rsidR="00723D73">
        <w:rPr>
          <w:sz w:val="28"/>
          <w:szCs w:val="28"/>
        </w:rPr>
        <w:t xml:space="preserve"> Са</w:t>
      </w:r>
      <w:r w:rsidR="008B68B2">
        <w:rPr>
          <w:sz w:val="28"/>
          <w:szCs w:val="28"/>
        </w:rPr>
        <w:t>мый низкий средний балл 21,25</w:t>
      </w:r>
      <w:r w:rsidR="009616B8">
        <w:rPr>
          <w:sz w:val="28"/>
          <w:szCs w:val="28"/>
        </w:rPr>
        <w:t xml:space="preserve"> (оценка «3</w:t>
      </w:r>
      <w:r w:rsidR="000426A6">
        <w:rPr>
          <w:sz w:val="28"/>
          <w:szCs w:val="28"/>
        </w:rPr>
        <w:t>») у учителей с педа</w:t>
      </w:r>
      <w:r w:rsidR="008B68B2">
        <w:rPr>
          <w:sz w:val="28"/>
          <w:szCs w:val="28"/>
        </w:rPr>
        <w:t>гогическим стажем в школе 4 года</w:t>
      </w:r>
      <w:r w:rsidR="000426A6">
        <w:rPr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723D73" w:rsidRPr="008B68B2" w:rsidRDefault="008B68B2" w:rsidP="008B68B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32450E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32450E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32</w:t>
            </w:r>
          </w:p>
        </w:tc>
        <w:tc>
          <w:tcPr>
            <w:tcW w:w="2402" w:type="dxa"/>
            <w:vAlign w:val="center"/>
          </w:tcPr>
          <w:p w:rsidR="00D066F7" w:rsidRPr="0032450E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32450E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31,7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31,14</w:t>
            </w:r>
          </w:p>
        </w:tc>
        <w:tc>
          <w:tcPr>
            <w:tcW w:w="2159" w:type="dxa"/>
          </w:tcPr>
          <w:p w:rsidR="00D066F7" w:rsidRPr="009A044E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33,55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 xml:space="preserve">ого </w:t>
      </w:r>
      <w:r w:rsidR="0032450E">
        <w:rPr>
          <w:color w:val="auto"/>
          <w:sz w:val="28"/>
          <w:szCs w:val="28"/>
        </w:rPr>
        <w:t>стажа в классе (учителей английского языка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32450E">
        <w:rPr>
          <w:color w:val="auto"/>
          <w:sz w:val="28"/>
          <w:szCs w:val="28"/>
        </w:rPr>
        <w:t>во обучающихся 32 участника</w:t>
      </w:r>
      <w:r w:rsidRPr="008A1785">
        <w:rPr>
          <w:color w:val="auto"/>
          <w:sz w:val="28"/>
          <w:szCs w:val="28"/>
        </w:rPr>
        <w:t xml:space="preserve">) приходится на </w:t>
      </w:r>
      <w:r w:rsidR="00723D73">
        <w:rPr>
          <w:color w:val="auto"/>
          <w:sz w:val="28"/>
          <w:szCs w:val="28"/>
        </w:rPr>
        <w:t>педагогический стаж в классе – 1 год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 w:rsidR="00723D73">
        <w:rPr>
          <w:color w:val="auto"/>
          <w:sz w:val="28"/>
          <w:szCs w:val="28"/>
        </w:rPr>
        <w:t>(3 участника</w:t>
      </w:r>
      <w:r w:rsidRPr="008A1785">
        <w:rPr>
          <w:color w:val="auto"/>
          <w:sz w:val="28"/>
          <w:szCs w:val="28"/>
        </w:rPr>
        <w:t xml:space="preserve">) - на </w:t>
      </w:r>
      <w:r w:rsidR="00723D73">
        <w:rPr>
          <w:color w:val="auto"/>
          <w:sz w:val="28"/>
          <w:szCs w:val="28"/>
        </w:rPr>
        <w:t>педагогический стаж в классе</w:t>
      </w:r>
      <w:r w:rsidR="00414805">
        <w:rPr>
          <w:color w:val="auto"/>
          <w:sz w:val="28"/>
          <w:szCs w:val="28"/>
        </w:rPr>
        <w:t xml:space="preserve"> – 3</w:t>
      </w:r>
      <w:r w:rsidR="00BE1747">
        <w:rPr>
          <w:color w:val="auto"/>
          <w:sz w:val="28"/>
          <w:szCs w:val="28"/>
        </w:rPr>
        <w:t xml:space="preserve"> года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 незначительно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 xml:space="preserve">стажа в </w:t>
      </w:r>
      <w:r w:rsidR="00414805">
        <w:rPr>
          <w:color w:val="auto"/>
          <w:sz w:val="28"/>
          <w:szCs w:val="28"/>
        </w:rPr>
        <w:lastRenderedPageBreak/>
        <w:t>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32450E">
        <w:rPr>
          <w:color w:val="auto"/>
          <w:sz w:val="28"/>
          <w:szCs w:val="28"/>
        </w:rPr>
        <w:t>24,33 до 35</w:t>
      </w:r>
      <w:r w:rsidRPr="00872237">
        <w:rPr>
          <w:color w:val="auto"/>
          <w:sz w:val="28"/>
          <w:szCs w:val="28"/>
        </w:rPr>
        <w:t xml:space="preserve"> </w:t>
      </w:r>
      <w:r w:rsidR="0032450E">
        <w:rPr>
          <w:color w:val="auto"/>
          <w:sz w:val="28"/>
          <w:szCs w:val="28"/>
        </w:rPr>
        <w:t>баллов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414805">
        <w:rPr>
          <w:color w:val="auto"/>
          <w:sz w:val="28"/>
          <w:szCs w:val="28"/>
        </w:rPr>
        <w:t>«3</w:t>
      </w:r>
      <w:r w:rsidR="00205C50">
        <w:rPr>
          <w:color w:val="auto"/>
          <w:sz w:val="28"/>
          <w:szCs w:val="28"/>
        </w:rPr>
        <w:t>»,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F55949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32450E" w:rsidP="00F55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F55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F55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F559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24,33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2" w:type="dxa"/>
            <w:vAlign w:val="center"/>
          </w:tcPr>
          <w:p w:rsidR="00D066F7" w:rsidRPr="0066171B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34,56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27,33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25,83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30,14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28,67</w:t>
            </w:r>
          </w:p>
        </w:tc>
        <w:tc>
          <w:tcPr>
            <w:tcW w:w="2159" w:type="dxa"/>
          </w:tcPr>
          <w:p w:rsidR="00D066F7" w:rsidRPr="009A044E" w:rsidRDefault="00CE3A83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32450E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34,67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38,12</w:t>
            </w:r>
          </w:p>
        </w:tc>
        <w:tc>
          <w:tcPr>
            <w:tcW w:w="2159" w:type="dxa"/>
          </w:tcPr>
          <w:p w:rsidR="0032450E" w:rsidRPr="009A044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159" w:type="dxa"/>
          </w:tcPr>
          <w:p w:rsidR="0032450E" w:rsidRPr="009A044E" w:rsidRDefault="00CE3A83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32450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159" w:type="dxa"/>
          </w:tcPr>
          <w:p w:rsidR="0032450E" w:rsidRPr="009A044E" w:rsidRDefault="00CE3A83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32450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2450E" w:rsidRPr="0066171B" w:rsidTr="00F55949">
        <w:trPr>
          <w:trHeight w:val="100"/>
          <w:jc w:val="center"/>
        </w:trPr>
        <w:tc>
          <w:tcPr>
            <w:tcW w:w="247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26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vAlign w:val="center"/>
          </w:tcPr>
          <w:p w:rsidR="0032450E" w:rsidRDefault="0032450E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159" w:type="dxa"/>
          </w:tcPr>
          <w:p w:rsidR="0032450E" w:rsidRPr="009A044E" w:rsidRDefault="00CE3A83" w:rsidP="003245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32450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9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42,33</w:t>
            </w:r>
          </w:p>
        </w:tc>
        <w:tc>
          <w:tcPr>
            <w:tcW w:w="219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31,33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23</w:t>
            </w:r>
          </w:p>
        </w:tc>
        <w:tc>
          <w:tcPr>
            <w:tcW w:w="219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42</w:t>
            </w:r>
          </w:p>
        </w:tc>
        <w:tc>
          <w:tcPr>
            <w:tcW w:w="2192" w:type="dxa"/>
            <w:vAlign w:val="center"/>
          </w:tcPr>
          <w:p w:rsidR="00BE71F8" w:rsidRPr="00957313" w:rsidRDefault="00CE3A8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19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CE3A83">
        <w:rPr>
          <w:rFonts w:ascii="Times New Roman" w:hAnsi="Times New Roman" w:cs="Times New Roman"/>
          <w:sz w:val="28"/>
          <w:szCs w:val="28"/>
        </w:rPr>
        <w:t xml:space="preserve"> (19 баллов</w:t>
      </w:r>
      <w:r w:rsidR="00957313">
        <w:rPr>
          <w:rFonts w:ascii="Times New Roman" w:hAnsi="Times New Roman" w:cs="Times New Roman"/>
          <w:sz w:val="28"/>
          <w:szCs w:val="28"/>
        </w:rPr>
        <w:t>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CE3A83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«Федоровская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ОШ № 5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23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D066F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«Локосовская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СШ</w:t>
      </w:r>
      <w:r w:rsidR="00CE3A83">
        <w:rPr>
          <w:rFonts w:ascii="Times New Roman" w:hAnsi="Times New Roman" w:cs="Times New Roman"/>
          <w:color w:val="000000"/>
          <w:sz w:val="28"/>
          <w:szCs w:val="28"/>
        </w:rPr>
        <w:t xml:space="preserve"> –детский сад» - 42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>Диаграмма 6</w:t>
      </w:r>
    </w:p>
    <w:p w:rsidR="00BE71F8" w:rsidRPr="008C7AEE" w:rsidRDefault="00CE3A83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88D9B18" wp14:editId="6B83D63C">
                <wp:simplePos x="0" y="0"/>
                <wp:positionH relativeFrom="column">
                  <wp:posOffset>329565</wp:posOffset>
                </wp:positionH>
                <wp:positionV relativeFrom="paragraph">
                  <wp:posOffset>183515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2CD" w:rsidRPr="0085258F" w:rsidRDefault="00CE3A83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6" style="position:absolute;left:0;text-align:left;margin-left:25.95pt;margin-top:14.45pt;width:41.25pt;height:25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" fillcolor="white [3201]" strokecolor="white [3212]" strokeweight="1pt">
                <v:textbox>
                  <w:txbxContent>
                    <w:p w:rsidR="005F12CD" w:rsidRPr="0085258F" w:rsidRDefault="00CE3A83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11C7E9" wp14:editId="082EFB42">
                <wp:simplePos x="0" y="0"/>
                <wp:positionH relativeFrom="column">
                  <wp:posOffset>320675</wp:posOffset>
                </wp:positionH>
                <wp:positionV relativeFrom="paragraph">
                  <wp:posOffset>907415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12CD" w:rsidRPr="0085258F" w:rsidRDefault="00CE3A83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1C7E9" id="Прямоугольник 14" o:spid="_x0000_s1027" style="position:absolute;left:0;text-align:left;margin-left:25.25pt;margin-top:71.45pt;width:42.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" fillcolor="white [3201]" strokecolor="white [3212]" strokeweight="1pt">
                <v:textbox>
                  <w:txbxContent>
                    <w:p w:rsidR="005F12CD" w:rsidRPr="0085258F" w:rsidRDefault="00CE3A83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B9CA10" wp14:editId="4089A1A7">
                <wp:simplePos x="0" y="0"/>
                <wp:positionH relativeFrom="column">
                  <wp:posOffset>793115</wp:posOffset>
                </wp:positionH>
                <wp:positionV relativeFrom="paragraph">
                  <wp:posOffset>1000760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490F0" id="Прямая соединительная линия 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5pt,78.8pt" to="465.95pt,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8EA724" wp14:editId="10AEDAEF">
                <wp:simplePos x="0" y="0"/>
                <wp:positionH relativeFrom="column">
                  <wp:posOffset>834390</wp:posOffset>
                </wp:positionH>
                <wp:positionV relativeFrom="paragraph">
                  <wp:posOffset>319405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98325" id="Прямая соединительная линия 1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25.15pt" to="465.4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" strokecolor="red" strokeweight=".5pt">
                <v:stroke joinstyle="miter"/>
              </v:line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6F6F1D" w:rsidRPr="006F6F1D" w:rsidRDefault="006F6F1D" w:rsidP="006F6F1D">
      <w:pPr>
        <w:pStyle w:val="Default"/>
        <w:jc w:val="right"/>
        <w:rPr>
          <w:bCs/>
          <w:sz w:val="18"/>
          <w:szCs w:val="18"/>
        </w:rPr>
      </w:pPr>
      <w:r w:rsidRPr="006F6F1D">
        <w:rPr>
          <w:bCs/>
          <w:sz w:val="18"/>
          <w:szCs w:val="18"/>
        </w:rPr>
        <w:t>Таблица 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379"/>
        <w:gridCol w:w="1842"/>
      </w:tblGrid>
      <w:tr w:rsidR="0029571F" w:rsidRPr="0029571F" w:rsidTr="00CE3A83">
        <w:trPr>
          <w:trHeight w:val="383"/>
        </w:trPr>
        <w:tc>
          <w:tcPr>
            <w:tcW w:w="1526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637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1842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5.2.25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Имена прилагательные в положительной, сравнительной и превосходной степенях, образованные по </w:t>
            </w:r>
          </w:p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правилу, а также исключения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53,79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5.2.16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Личные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формы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глаголов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страдательного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залога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Present Simple Passive, Future Simple Passive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Past Simple Passive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53,79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5.2.21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53,79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5.2.15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Наиболее употребительные личные формы глаголов действительного залога: Present Simple, Future Simple и Past Simple, Present и Past Continuous, Present и Past Perfect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53,79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5.3.6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Аффиксы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глаголов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: re-, dis-, mis-; -ize/ise.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Аффиксы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существительных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: -er/-or, -ness, -ist, -ship, -ing, - sion/tion, -ance/ence, -ment, -ity/-ty.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Аффиксы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прилагательных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: -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, -ic, -jul, -al, -ly, -ian/an, -ent, -ing, -ous, - ible/able, -less, -ive, inter-, un-, in-/im-. </w:t>
            </w: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Суффикс наречий -ly. Суффиксы числительных: -teen, -ty, -th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65,92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3.1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Понимание основного содержания аутентичных текстов разных жанров (ознакомительное чтение)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65,95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3.2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Выборочное понимание нужной/интересующей информации из текста (просмотровое/поисковое чтение)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68,66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2.1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Понимание основного содержания несложных звучащих аутентичных текстов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80,66</w:t>
            </w:r>
          </w:p>
        </w:tc>
      </w:tr>
      <w:tr w:rsidR="00CE3A83" w:rsidRPr="0029571F" w:rsidTr="00CE3A83">
        <w:trPr>
          <w:trHeight w:val="247"/>
        </w:trPr>
        <w:tc>
          <w:tcPr>
            <w:tcW w:w="1526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2.2</w:t>
            </w:r>
          </w:p>
        </w:tc>
        <w:tc>
          <w:tcPr>
            <w:tcW w:w="6379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Выборочное понимание необходимой/запрашиваемой информации в несложных звучащих аутентичных </w:t>
            </w:r>
          </w:p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текстах </w:t>
            </w:r>
          </w:p>
        </w:tc>
        <w:tc>
          <w:tcPr>
            <w:tcW w:w="1842" w:type="dxa"/>
          </w:tcPr>
          <w:p w:rsidR="00CE3A83" w:rsidRPr="00CE3A83" w:rsidRDefault="00CE3A83" w:rsidP="00CE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E3A8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84,21</w:t>
            </w:r>
          </w:p>
        </w:tc>
      </w:tr>
    </w:tbl>
    <w:p w:rsidR="000E7E61" w:rsidRDefault="000E7E61" w:rsidP="00D066F7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CE3A83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показатели КЭС: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2.2 Выборочное понимание необходимой/запрашиваемой информации в несложных звучащих аутентичных текстах – 84,21%;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2.1 Понимание основного содержания несложных звучащих аутентичных текстов – 80,66%;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b/>
          <w:color w:val="000000"/>
          <w:sz w:val="28"/>
          <w:szCs w:val="28"/>
        </w:rPr>
        <w:t>Низкий % выполнения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 КЭС, вызвавших затруднения у обучающихся, приходится на: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5.2.25 Имена прилагательные в положительной, сравнительной и превосходной степенях, образованные по правилу, а также исключения – 53,79%;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5.2.16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Личные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глаголов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страдательного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залога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Present Simple Passive, Future Simple Passive </w:t>
      </w:r>
      <w:r w:rsidRPr="00CE3A8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E3A8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Past Simple Passive – 53,79%;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5.2.21 Имена существительные во множественном числе, образованные по правилу, и исключения – 53,79%; </w:t>
      </w:r>
    </w:p>
    <w:p w:rsidR="00CE3A83" w:rsidRPr="00CE3A83" w:rsidRDefault="00CE3A83" w:rsidP="00CE3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A83">
        <w:rPr>
          <w:rFonts w:ascii="Times New Roman" w:hAnsi="Times New Roman" w:cs="Times New Roman"/>
          <w:color w:val="000000"/>
          <w:sz w:val="28"/>
          <w:szCs w:val="28"/>
        </w:rPr>
        <w:t xml:space="preserve">5.2.15 Наиболее употребительные личные формы глаголов действительного залога: Present Simple, Future Simple и Past Simple, Present и Past Continuous, Present и Past Perfect – 53,79%. </w:t>
      </w:r>
    </w:p>
    <w:p w:rsidR="00CE3A83" w:rsidRDefault="00CE3A83" w:rsidP="0001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1167" w:rsidRDefault="00BE71F8" w:rsidP="006F6F1D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6F6F1D" w:rsidRDefault="006F6F1D" w:rsidP="006F6F1D">
      <w:pPr>
        <w:pStyle w:val="Default"/>
        <w:jc w:val="both"/>
        <w:rPr>
          <w:sz w:val="28"/>
          <w:szCs w:val="28"/>
        </w:rPr>
      </w:pPr>
    </w:p>
    <w:p w:rsidR="006F6F1D" w:rsidRPr="006F6F1D" w:rsidRDefault="006F6F1D" w:rsidP="006F6F1D">
      <w:pPr>
        <w:pStyle w:val="Default"/>
        <w:jc w:val="both"/>
        <w:rPr>
          <w:sz w:val="28"/>
          <w:szCs w:val="28"/>
        </w:rPr>
      </w:pPr>
    </w:p>
    <w:p w:rsidR="0029571F" w:rsidRPr="00661167" w:rsidRDefault="00CB1C71" w:rsidP="0066116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18</w:t>
      </w: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103"/>
        <w:gridCol w:w="2309"/>
      </w:tblGrid>
      <w:tr w:rsidR="0029571F" w:rsidRPr="0029571F" w:rsidTr="0029571F">
        <w:trPr>
          <w:trHeight w:val="383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29571F" w:rsidRPr="0029571F" w:rsidRDefault="000150CF" w:rsidP="00015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 языковыми навыками</w:t>
            </w:r>
          </w:p>
        </w:tc>
        <w:tc>
          <w:tcPr>
            <w:tcW w:w="2309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58,64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103" w:type="dxa"/>
          </w:tcPr>
          <w:p w:rsidR="0029571F" w:rsidRPr="0029571F" w:rsidRDefault="000150CF" w:rsidP="00015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</w:t>
            </w:r>
          </w:p>
        </w:tc>
        <w:tc>
          <w:tcPr>
            <w:tcW w:w="2309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67,40</w:t>
            </w:r>
          </w:p>
        </w:tc>
      </w:tr>
      <w:tr w:rsidR="0029571F" w:rsidRPr="0029571F" w:rsidTr="0029571F">
        <w:trPr>
          <w:trHeight w:val="497"/>
        </w:trPr>
        <w:tc>
          <w:tcPr>
            <w:tcW w:w="2093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103" w:type="dxa"/>
          </w:tcPr>
          <w:p w:rsidR="0029571F" w:rsidRPr="0029571F" w:rsidRDefault="000150CF" w:rsidP="00015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Аудирование</w:t>
            </w:r>
          </w:p>
        </w:tc>
        <w:tc>
          <w:tcPr>
            <w:tcW w:w="2309" w:type="dxa"/>
          </w:tcPr>
          <w:p w:rsidR="0029571F" w:rsidRPr="0029571F" w:rsidRDefault="000150C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82,08</w:t>
            </w:r>
          </w:p>
        </w:tc>
      </w:tr>
    </w:tbl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Анализ результатов выполнения работы по учебному предмету «Английский язык» обучающимися 9-х классов общеобразовательных организаций, расположенных на территории Ханты-Мансийского автономного округа – Югры, показал, что </w:t>
      </w:r>
      <w:r w:rsidRPr="000150CF">
        <w:rPr>
          <w:rFonts w:ascii="Times New Roman" w:hAnsi="Times New Roman" w:cs="Times New Roman"/>
          <w:b/>
          <w:color w:val="000000"/>
          <w:sz w:val="28"/>
          <w:szCs w:val="28"/>
        </w:rPr>
        <w:t>успешнее обучающиеся справились с заданиями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, проверяющими следующие навыки: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умение слушать звучащий текст с учебной целью, для тренировки восприятия и понимания их содержания на слух – средний процент выполнения составил 82,08%;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умение читать текст на английском языке – 67,40%.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0CF">
        <w:rPr>
          <w:rFonts w:ascii="Times New Roman" w:hAnsi="Times New Roman" w:cs="Times New Roman"/>
          <w:b/>
          <w:color w:val="000000"/>
          <w:sz w:val="28"/>
          <w:szCs w:val="28"/>
        </w:rPr>
        <w:t>Наибольшие затруднения у обучающихся вызвали задания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проверяли навыки: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умение владеть языковыми навыками – средний процент выполнения 58,64%. </w:t>
      </w:r>
    </w:p>
    <w:p w:rsidR="00B07CFF" w:rsidRPr="00E25A68" w:rsidRDefault="00B07CFF" w:rsidP="000E7E61">
      <w:pPr>
        <w:pStyle w:val="Default"/>
        <w:jc w:val="both"/>
        <w:rPr>
          <w:color w:val="FF0000"/>
          <w:sz w:val="28"/>
          <w:szCs w:val="28"/>
        </w:rPr>
      </w:pPr>
    </w:p>
    <w:p w:rsidR="00E25A68" w:rsidRPr="00E25A68" w:rsidRDefault="00E25A68" w:rsidP="00E25A68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E25A68" w:rsidRPr="00E25A68" w:rsidRDefault="000150CF" w:rsidP="00E25A68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>
        <w:rPr>
          <w:sz w:val="28"/>
          <w:szCs w:val="28"/>
        </w:rPr>
        <w:t>1. В период с 13 ноября по 22 ноябр</w:t>
      </w:r>
      <w:r w:rsidR="00E25A68" w:rsidRPr="00E25A68">
        <w:rPr>
          <w:sz w:val="28"/>
          <w:szCs w:val="28"/>
        </w:rPr>
        <w:t xml:space="preserve">я 2019 года проведена </w:t>
      </w:r>
      <w:r w:rsidR="000E7E61">
        <w:rPr>
          <w:sz w:val="28"/>
          <w:szCs w:val="28"/>
        </w:rPr>
        <w:t>РДР по учеб</w:t>
      </w:r>
      <w:r w:rsidR="00661167">
        <w:rPr>
          <w:sz w:val="28"/>
          <w:szCs w:val="28"/>
        </w:rPr>
        <w:t>ному предмету</w:t>
      </w:r>
      <w:r>
        <w:rPr>
          <w:sz w:val="28"/>
          <w:szCs w:val="28"/>
        </w:rPr>
        <w:t xml:space="preserve"> ГИА «Английский язык», в котором</w:t>
      </w:r>
      <w:r w:rsidR="00E25A68" w:rsidRPr="00E25A68">
        <w:rPr>
          <w:sz w:val="28"/>
          <w:szCs w:val="28"/>
        </w:rPr>
        <w:t xml:space="preserve"> приняли участие</w:t>
      </w:r>
      <w:r>
        <w:rPr>
          <w:sz w:val="28"/>
          <w:szCs w:val="28"/>
        </w:rPr>
        <w:t xml:space="preserve"> 114</w:t>
      </w:r>
      <w:r w:rsidR="00E25A68" w:rsidRPr="00E25A68">
        <w:rPr>
          <w:sz w:val="28"/>
          <w:szCs w:val="28"/>
        </w:rPr>
        <w:t xml:space="preserve"> обучающихся из</w:t>
      </w:r>
      <w:r w:rsidR="00E25A68">
        <w:rPr>
          <w:sz w:val="28"/>
          <w:szCs w:val="28"/>
        </w:rPr>
        <w:t xml:space="preserve"> 18 </w:t>
      </w:r>
      <w:r w:rsidR="00E25A68" w:rsidRPr="00E25A68">
        <w:rPr>
          <w:sz w:val="28"/>
          <w:szCs w:val="28"/>
        </w:rPr>
        <w:t xml:space="preserve">общеобразовательных </w:t>
      </w:r>
      <w:r w:rsidR="00661167" w:rsidRPr="00E25A68">
        <w:rPr>
          <w:sz w:val="28"/>
          <w:szCs w:val="28"/>
        </w:rPr>
        <w:t>организаций</w:t>
      </w:r>
      <w:r w:rsidR="00661167">
        <w:rPr>
          <w:sz w:val="28"/>
          <w:szCs w:val="28"/>
        </w:rPr>
        <w:t xml:space="preserve"> и</w:t>
      </w:r>
      <w:r w:rsidR="00E25A68">
        <w:rPr>
          <w:sz w:val="28"/>
          <w:szCs w:val="28"/>
        </w:rPr>
        <w:t xml:space="preserve"> 3 филиалов.</w:t>
      </w:r>
      <w:r w:rsidR="00E25A68"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="00E25A68" w:rsidRPr="00E25A68">
        <w:rPr>
          <w:sz w:val="28"/>
          <w:szCs w:val="28"/>
        </w:rPr>
        <w:t>Из них</w:t>
      </w:r>
      <w:r w:rsidR="00E25A68">
        <w:rPr>
          <w:sz w:val="28"/>
          <w:szCs w:val="28"/>
        </w:rPr>
        <w:t xml:space="preserve">, 18 средних общеобразовательных школ и 1 школа </w:t>
      </w:r>
      <w:r w:rsidR="00E25A68">
        <w:rPr>
          <w:color w:val="auto"/>
          <w:sz w:val="28"/>
          <w:szCs w:val="28"/>
        </w:rPr>
        <w:t>с углубленным изучением отдельных предметов.</w:t>
      </w:r>
      <w:r w:rsidR="00E25A68">
        <w:rPr>
          <w:sz w:val="28"/>
          <w:szCs w:val="28"/>
        </w:rPr>
        <w:t xml:space="preserve"> </w:t>
      </w:r>
    </w:p>
    <w:p w:rsidR="00E25A68" w:rsidRDefault="00E25A68" w:rsidP="00E25A68">
      <w:pPr>
        <w:pStyle w:val="Default"/>
        <w:spacing w:after="105"/>
        <w:rPr>
          <w:color w:val="auto"/>
          <w:sz w:val="28"/>
          <w:szCs w:val="28"/>
        </w:rPr>
      </w:pPr>
    </w:p>
    <w:p w:rsidR="00E25A68" w:rsidRDefault="00E25A68" w:rsidP="007B57BC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0150CF" w:rsidRPr="00EB3C77" w:rsidRDefault="000150CF" w:rsidP="000150CF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67 (58,78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31 до 45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0150CF" w:rsidRPr="00EB3C77" w:rsidRDefault="000150CF" w:rsidP="000150CF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- 42 (36,84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20 до 30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0150CF" w:rsidRPr="00EB3C77" w:rsidRDefault="000150CF" w:rsidP="000150CF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- 5 (4,38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18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0150CF" w:rsidRDefault="000150CF" w:rsidP="000150CF">
      <w:pPr>
        <w:pStyle w:val="Default"/>
        <w:jc w:val="both"/>
        <w:rPr>
          <w:color w:val="auto"/>
          <w:sz w:val="28"/>
          <w:szCs w:val="28"/>
        </w:rPr>
      </w:pPr>
    </w:p>
    <w:p w:rsidR="00E25A68" w:rsidRPr="007B57BC" w:rsidRDefault="00E25A68" w:rsidP="007B57BC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</w:t>
      </w:r>
      <w:r w:rsidR="007B57BC" w:rsidRPr="007B57BC">
        <w:rPr>
          <w:color w:val="auto"/>
          <w:sz w:val="28"/>
          <w:szCs w:val="28"/>
        </w:rPr>
        <w:t>ода по у</w:t>
      </w:r>
      <w:r w:rsidR="000150CF">
        <w:rPr>
          <w:color w:val="auto"/>
          <w:sz w:val="28"/>
          <w:szCs w:val="28"/>
        </w:rPr>
        <w:t>чебному предмету «Английский язык</w:t>
      </w:r>
      <w:r w:rsidRPr="007B57BC">
        <w:rPr>
          <w:color w:val="auto"/>
          <w:sz w:val="28"/>
          <w:szCs w:val="28"/>
        </w:rPr>
        <w:t>» с исключением не пройденных на период проведе</w:t>
      </w:r>
      <w:r w:rsidR="000150CF">
        <w:rPr>
          <w:color w:val="auto"/>
          <w:sz w:val="28"/>
          <w:szCs w:val="28"/>
        </w:rPr>
        <w:t>ния исследования тем</w:t>
      </w:r>
      <w:r w:rsidRPr="007B57BC">
        <w:rPr>
          <w:color w:val="auto"/>
          <w:sz w:val="28"/>
          <w:szCs w:val="28"/>
        </w:rPr>
        <w:t xml:space="preserve">. </w:t>
      </w:r>
      <w:r w:rsidR="000150CF">
        <w:rPr>
          <w:color w:val="auto"/>
          <w:sz w:val="28"/>
          <w:szCs w:val="28"/>
        </w:rPr>
        <w:t>По итогам анализа заданий РДР рекомендуем.</w:t>
      </w:r>
    </w:p>
    <w:p w:rsidR="00E25A68" w:rsidRPr="007B57BC" w:rsidRDefault="00E25A68" w:rsidP="00E25A68">
      <w:pPr>
        <w:pStyle w:val="Default"/>
        <w:jc w:val="both"/>
        <w:rPr>
          <w:color w:val="auto"/>
          <w:sz w:val="28"/>
          <w:szCs w:val="28"/>
        </w:rPr>
      </w:pPr>
    </w:p>
    <w:p w:rsidR="00E25A68" w:rsidRPr="00E25A68" w:rsidRDefault="00E25A68" w:rsidP="00E25A68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Учителям предметникам, методическим службам: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полученные результаты участников РДР для выявления проблемных зон в преподавании учебного предмета «Английский язык»,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совершенствования методики преподавания в процессе обучения предмету «Английский язык»; </w:t>
      </w:r>
    </w:p>
    <w:p w:rsidR="000150CF" w:rsidRPr="000150CF" w:rsidRDefault="000150CF" w:rsidP="000150CF">
      <w:pPr>
        <w:autoSpaceDE w:val="0"/>
        <w:autoSpaceDN w:val="0"/>
        <w:adjustRightInd w:val="0"/>
        <w:spacing w:after="10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при анализе заданий диагностической работы по каждой ОО обратить внимание на изучение следующих тем: «Имена прилагательные в положительной, сравнительной и превосходной степенях, образованные по правилу, а также исключения»; «Личные формы глаголов страдательного залога Present Simple Passive, Future Simple Passive и Past Simple Passive»; «Имена существительные во множественном числе, образованные по правилу, и исключения»; «Наиболее употребительные личные формы глаголов действительного залога: Present Simple, Future Simple и Past Simple, Present и Past Continuous, Present и Past Perfect»;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>при подготовке обучающихся по учебному предмету «Английский язык» использовать рекомендации, размещенные на сайте АУ «Институт развития образования» ((https://iro86.ru/index.php/rcoko/otsenka-kachestva-obrazovaniya/5368-vserossijskie-proverochnye-raboty-2), в том числе рекомендуемую литературу к настоящему информационно-аналитиче</w:t>
      </w:r>
      <w:r>
        <w:rPr>
          <w:rFonts w:ascii="Times New Roman" w:hAnsi="Times New Roman" w:cs="Times New Roman"/>
          <w:color w:val="000000"/>
          <w:sz w:val="28"/>
          <w:szCs w:val="28"/>
        </w:rPr>
        <w:t>скому отчету;</w:t>
      </w:r>
    </w:p>
    <w:p w:rsidR="000150CF" w:rsidRPr="000150CF" w:rsidRDefault="000150CF" w:rsidP="000150CF">
      <w:pPr>
        <w:autoSpaceDE w:val="0"/>
        <w:autoSpaceDN w:val="0"/>
        <w:adjustRightInd w:val="0"/>
        <w:spacing w:after="103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color w:val="000000"/>
          <w:sz w:val="28"/>
          <w:szCs w:val="28"/>
        </w:rPr>
        <w:t></w:t>
      </w:r>
      <w:r>
        <w:rPr>
          <w:rFonts w:ascii="Symbol" w:hAnsi="Symbol" w:cs="Symbol"/>
          <w:color w:val="000000"/>
          <w:sz w:val="28"/>
          <w:szCs w:val="28"/>
        </w:rPr>
        <w:t>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результаты участников РДР по учебному предмету «Английский язык» в 9 классах для анализа текущего состояния преподавания учебного предмета «Английский язык» в общеобразовательных организациях муниципального образования;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>использовать данные таблицы 7.1 раздела 7, результаты РДР, которые определяют показатель доступности образования в общеобразовательных организациях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150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150CF" w:rsidRPr="000150CF" w:rsidRDefault="000150CF" w:rsidP="00015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150CF" w:rsidRPr="000150CF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92" w:rsidRDefault="00627792" w:rsidP="00F61293">
      <w:pPr>
        <w:spacing w:after="0" w:line="240" w:lineRule="auto"/>
      </w:pPr>
      <w:r>
        <w:separator/>
      </w:r>
    </w:p>
  </w:endnote>
  <w:endnote w:type="continuationSeparator" w:id="0">
    <w:p w:rsidR="00627792" w:rsidRDefault="00627792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Content>
      <w:p w:rsidR="005F12CD" w:rsidRDefault="005F12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920">
          <w:rPr>
            <w:noProof/>
          </w:rPr>
          <w:t>3</w:t>
        </w:r>
        <w:r>
          <w:fldChar w:fldCharType="end"/>
        </w:r>
      </w:p>
    </w:sdtContent>
  </w:sdt>
  <w:p w:rsidR="005F12CD" w:rsidRDefault="005F12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92" w:rsidRDefault="00627792" w:rsidP="00F61293">
      <w:pPr>
        <w:spacing w:after="0" w:line="240" w:lineRule="auto"/>
      </w:pPr>
      <w:r>
        <w:separator/>
      </w:r>
    </w:p>
  </w:footnote>
  <w:footnote w:type="continuationSeparator" w:id="0">
    <w:p w:rsidR="00627792" w:rsidRDefault="00627792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150CF"/>
    <w:rsid w:val="00016CF0"/>
    <w:rsid w:val="000426A6"/>
    <w:rsid w:val="00061BC8"/>
    <w:rsid w:val="000C131A"/>
    <w:rsid w:val="000E1364"/>
    <w:rsid w:val="000E5863"/>
    <w:rsid w:val="000E7E61"/>
    <w:rsid w:val="00105821"/>
    <w:rsid w:val="001172CD"/>
    <w:rsid w:val="0013393A"/>
    <w:rsid w:val="00145686"/>
    <w:rsid w:val="0018605F"/>
    <w:rsid w:val="001B1634"/>
    <w:rsid w:val="001C7413"/>
    <w:rsid w:val="001D4861"/>
    <w:rsid w:val="001E4540"/>
    <w:rsid w:val="00205C50"/>
    <w:rsid w:val="00227F0A"/>
    <w:rsid w:val="00230CD5"/>
    <w:rsid w:val="00285D4F"/>
    <w:rsid w:val="0029571F"/>
    <w:rsid w:val="002A6A95"/>
    <w:rsid w:val="002D42B5"/>
    <w:rsid w:val="002E3801"/>
    <w:rsid w:val="00306B72"/>
    <w:rsid w:val="00313B13"/>
    <w:rsid w:val="0031477D"/>
    <w:rsid w:val="0032450E"/>
    <w:rsid w:val="00362018"/>
    <w:rsid w:val="00371B1F"/>
    <w:rsid w:val="0038552E"/>
    <w:rsid w:val="00393CC5"/>
    <w:rsid w:val="003A206E"/>
    <w:rsid w:val="003E06B3"/>
    <w:rsid w:val="003F24E4"/>
    <w:rsid w:val="003F29E6"/>
    <w:rsid w:val="004056D8"/>
    <w:rsid w:val="00406529"/>
    <w:rsid w:val="0041273B"/>
    <w:rsid w:val="00413B8C"/>
    <w:rsid w:val="00414805"/>
    <w:rsid w:val="0043307A"/>
    <w:rsid w:val="004426A5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450B9"/>
    <w:rsid w:val="00550482"/>
    <w:rsid w:val="00555324"/>
    <w:rsid w:val="00570FD7"/>
    <w:rsid w:val="00594524"/>
    <w:rsid w:val="005C226B"/>
    <w:rsid w:val="005D2632"/>
    <w:rsid w:val="005F12CD"/>
    <w:rsid w:val="00627792"/>
    <w:rsid w:val="006315D6"/>
    <w:rsid w:val="00661167"/>
    <w:rsid w:val="0066171B"/>
    <w:rsid w:val="00672FDF"/>
    <w:rsid w:val="00694E57"/>
    <w:rsid w:val="006D1E7E"/>
    <w:rsid w:val="006D3239"/>
    <w:rsid w:val="006F1E42"/>
    <w:rsid w:val="006F6F1D"/>
    <w:rsid w:val="00723A61"/>
    <w:rsid w:val="00723D73"/>
    <w:rsid w:val="00746A91"/>
    <w:rsid w:val="00790479"/>
    <w:rsid w:val="00793070"/>
    <w:rsid w:val="007B513B"/>
    <w:rsid w:val="007B57BC"/>
    <w:rsid w:val="007C1096"/>
    <w:rsid w:val="007C68F7"/>
    <w:rsid w:val="007F1672"/>
    <w:rsid w:val="0080062F"/>
    <w:rsid w:val="008201B9"/>
    <w:rsid w:val="00826D80"/>
    <w:rsid w:val="00840BC7"/>
    <w:rsid w:val="0085083A"/>
    <w:rsid w:val="0085258F"/>
    <w:rsid w:val="00856D7F"/>
    <w:rsid w:val="00872237"/>
    <w:rsid w:val="00882E85"/>
    <w:rsid w:val="008950D5"/>
    <w:rsid w:val="008A1785"/>
    <w:rsid w:val="008A5C15"/>
    <w:rsid w:val="008B68B2"/>
    <w:rsid w:val="008C4EF7"/>
    <w:rsid w:val="008C7AEE"/>
    <w:rsid w:val="008E1BCE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C5D0B"/>
    <w:rsid w:val="009E0E6D"/>
    <w:rsid w:val="009F225F"/>
    <w:rsid w:val="009F7E91"/>
    <w:rsid w:val="00A01AED"/>
    <w:rsid w:val="00A02696"/>
    <w:rsid w:val="00A03920"/>
    <w:rsid w:val="00A03B0F"/>
    <w:rsid w:val="00A1022B"/>
    <w:rsid w:val="00A14A3B"/>
    <w:rsid w:val="00A26CB8"/>
    <w:rsid w:val="00A46396"/>
    <w:rsid w:val="00A7313A"/>
    <w:rsid w:val="00A94936"/>
    <w:rsid w:val="00AA2154"/>
    <w:rsid w:val="00AC3EA2"/>
    <w:rsid w:val="00AC435A"/>
    <w:rsid w:val="00AF7165"/>
    <w:rsid w:val="00AF7F2B"/>
    <w:rsid w:val="00B06E64"/>
    <w:rsid w:val="00B07CFF"/>
    <w:rsid w:val="00B402CF"/>
    <w:rsid w:val="00B646A8"/>
    <w:rsid w:val="00B77A0A"/>
    <w:rsid w:val="00B901EA"/>
    <w:rsid w:val="00B921AE"/>
    <w:rsid w:val="00BE1295"/>
    <w:rsid w:val="00BE1747"/>
    <w:rsid w:val="00BE71F8"/>
    <w:rsid w:val="00BF2C2A"/>
    <w:rsid w:val="00BF437F"/>
    <w:rsid w:val="00C15A40"/>
    <w:rsid w:val="00C62504"/>
    <w:rsid w:val="00C83357"/>
    <w:rsid w:val="00CB1C71"/>
    <w:rsid w:val="00CC2FE1"/>
    <w:rsid w:val="00CD0752"/>
    <w:rsid w:val="00CD7220"/>
    <w:rsid w:val="00CE3A83"/>
    <w:rsid w:val="00CE5CD1"/>
    <w:rsid w:val="00CF5EE4"/>
    <w:rsid w:val="00D066F7"/>
    <w:rsid w:val="00D316F0"/>
    <w:rsid w:val="00D53315"/>
    <w:rsid w:val="00D65732"/>
    <w:rsid w:val="00D759DE"/>
    <w:rsid w:val="00D8280C"/>
    <w:rsid w:val="00D92A60"/>
    <w:rsid w:val="00D95EE5"/>
    <w:rsid w:val="00DB668E"/>
    <w:rsid w:val="00E07432"/>
    <w:rsid w:val="00E25A68"/>
    <w:rsid w:val="00E35BD8"/>
    <w:rsid w:val="00E64FB7"/>
    <w:rsid w:val="00E80FA9"/>
    <w:rsid w:val="00E813C8"/>
    <w:rsid w:val="00E81533"/>
    <w:rsid w:val="00EA24E1"/>
    <w:rsid w:val="00EB078C"/>
    <w:rsid w:val="00EB2AEC"/>
    <w:rsid w:val="00EB3C77"/>
    <w:rsid w:val="00ED4054"/>
    <w:rsid w:val="00F21A81"/>
    <w:rsid w:val="00F251A8"/>
    <w:rsid w:val="00F257D4"/>
    <w:rsid w:val="00F3322F"/>
    <w:rsid w:val="00F37192"/>
    <w:rsid w:val="00F402C2"/>
    <w:rsid w:val="00F55949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3FB2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0;&#1085;&#1075;&#1083;&#1080;&#1081;&#1089;&#1082;&#1080;&#1081;%20&#1103;&#1079;&#1099;&#1082;_9%20&#1082;&#1083;&#1072;&#1089;&#1089;_12.11.2019-07.12.2019\&#1044;&#1080;&#1072;&#1075;&#1085;&#1086;&#1089;&#1090;&#1080;&#1095;&#1077;&#1089;&#1082;&#1072;&#1103;%20&#1088;&#1072;&#1073;&#1086;&#1090;&#1072;%20&#1087;&#1086;%20&#1072;&#1085;&#1075;&#1083;&#1080;&#1081;&#1089;&#1082;&#1086;&#1084;&#1091;%20&#1103;&#1079;&#1099;&#1082;&#1091;%20&#1074;%209%20&#1082;&#1083;&#1072;&#1089;&#1089;&#1077;,%20&#1088;&#1077;&#1079;&#1091;&#1083;&#1100;&#1090;&#1072;&#1090;&#1099;%20(18.12.2019%2010-41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0;&#1085;&#1075;&#1083;&#1080;&#1081;&#1089;&#1082;&#1080;&#1081;%20&#1103;&#1079;&#1099;&#1082;_9%20&#1082;&#1083;&#1072;&#1089;&#1089;_12.11.2019-07.12.2019\&#1044;&#1080;&#1072;&#1075;&#1085;&#1086;&#1089;&#1090;&#1080;&#1095;&#1077;&#1089;&#1082;&#1072;&#1103;%20&#1088;&#1072;&#1073;&#1086;&#1090;&#1072;%20&#1087;&#1086;%20&#1072;&#1085;&#1075;&#1083;&#1080;&#1081;&#1089;&#1082;&#1086;&#1084;&#1091;%20&#1103;&#1079;&#1099;&#1082;&#1091;%20&#1074;%209%20&#1082;&#1083;&#1072;&#1089;&#1089;&#1077;,%20&#1088;&#1077;&#1079;&#1091;&#1083;&#1100;&#1090;&#1072;&#1090;&#1099;%20(18.12.2019%2010-41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 Сургутскому району - 70,76%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английскому языку в 9 классе, результаты (18.12.2019 10-41).xlsx]Page 1'!$E$165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английскому языку в 9 классе, результаты (18.12.2019 10-41).xlsx]Page 1'!$D$166:$D$188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английскому языку в 9 классе, результаты (18.12.2019 10-41).xlsx]Page 1'!$E$166:$E$188</c:f>
              <c:numCache>
                <c:formatCode>0.00</c:formatCode>
                <c:ptCount val="23"/>
                <c:pt idx="0">
                  <c:v>67.111111111111114</c:v>
                </c:pt>
                <c:pt idx="1">
                  <c:v>83.111111111111114</c:v>
                </c:pt>
                <c:pt idx="2">
                  <c:v>74.444444444444443</c:v>
                </c:pt>
                <c:pt idx="3">
                  <c:v>76.666666666666671</c:v>
                </c:pt>
                <c:pt idx="4">
                  <c:v>75.555555555555557</c:v>
                </c:pt>
                <c:pt idx="5">
                  <c:v>70.155555555555551</c:v>
                </c:pt>
                <c:pt idx="6">
                  <c:v>67.599999999999994</c:v>
                </c:pt>
                <c:pt idx="7">
                  <c:v>60.822222222222223</c:v>
                </c:pt>
                <c:pt idx="8">
                  <c:v>63.555555555555557</c:v>
                </c:pt>
                <c:pt idx="9">
                  <c:v>86.666666666666671</c:v>
                </c:pt>
                <c:pt idx="10">
                  <c:v>70.911111111111111</c:v>
                </c:pt>
                <c:pt idx="11">
                  <c:v>71.844444444444449</c:v>
                </c:pt>
                <c:pt idx="12">
                  <c:v>72.333333333333329</c:v>
                </c:pt>
                <c:pt idx="13">
                  <c:v>84.444444444444443</c:v>
                </c:pt>
                <c:pt idx="14">
                  <c:v>91.111111111111114</c:v>
                </c:pt>
                <c:pt idx="15">
                  <c:v>93.333333333333329</c:v>
                </c:pt>
                <c:pt idx="16">
                  <c:v>63.68888888888889</c:v>
                </c:pt>
                <c:pt idx="17">
                  <c:v>63.333333333333336</c:v>
                </c:pt>
                <c:pt idx="18">
                  <c:v>61.888888888888886</c:v>
                </c:pt>
                <c:pt idx="19">
                  <c:v>85.066666666666663</c:v>
                </c:pt>
                <c:pt idx="20">
                  <c:v>51.111111111111114</c:v>
                </c:pt>
                <c:pt idx="21" formatCode="General">
                  <c:v>70.760000000000005</c:v>
                </c:pt>
                <c:pt idx="22" formatCode="General">
                  <c:v>69.37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8B-4ED2-85C9-A2C172047F0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62375919"/>
        <c:axId val="1958599231"/>
      </c:barChart>
      <c:catAx>
        <c:axId val="19623759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58599231"/>
        <c:crosses val="autoZero"/>
        <c:auto val="1"/>
        <c:lblAlgn val="ctr"/>
        <c:lblOffset val="100"/>
        <c:noMultiLvlLbl val="0"/>
      </c:catAx>
      <c:valAx>
        <c:axId val="195859923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623759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- 31,84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английскому языку в 9 классе, результаты (18.12.2019 10-41).xlsx]Page 1'!$E$191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английскому языку в 9 классе, результаты (18.12.2019 10-41).xlsx]Page 1'!$D$192:$D$214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английскому языку в 9 классе, результаты (18.12.2019 10-41).xlsx]Page 1'!$E$192:$E$214</c:f>
              <c:numCache>
                <c:formatCode>General</c:formatCode>
                <c:ptCount val="23"/>
                <c:pt idx="0">
                  <c:v>30.2</c:v>
                </c:pt>
                <c:pt idx="1">
                  <c:v>37.4</c:v>
                </c:pt>
                <c:pt idx="2">
                  <c:v>33.5</c:v>
                </c:pt>
                <c:pt idx="3">
                  <c:v>34.5</c:v>
                </c:pt>
                <c:pt idx="4">
                  <c:v>34</c:v>
                </c:pt>
                <c:pt idx="5">
                  <c:v>31.57</c:v>
                </c:pt>
                <c:pt idx="6">
                  <c:v>30.42</c:v>
                </c:pt>
                <c:pt idx="7">
                  <c:v>27.37</c:v>
                </c:pt>
                <c:pt idx="8">
                  <c:v>28.6</c:v>
                </c:pt>
                <c:pt idx="9">
                  <c:v>39</c:v>
                </c:pt>
                <c:pt idx="10">
                  <c:v>31.91</c:v>
                </c:pt>
                <c:pt idx="11">
                  <c:v>32.33</c:v>
                </c:pt>
                <c:pt idx="12">
                  <c:v>32.549999999999997</c:v>
                </c:pt>
                <c:pt idx="13">
                  <c:v>38</c:v>
                </c:pt>
                <c:pt idx="14">
                  <c:v>41</c:v>
                </c:pt>
                <c:pt idx="15">
                  <c:v>42</c:v>
                </c:pt>
                <c:pt idx="16">
                  <c:v>28.66</c:v>
                </c:pt>
                <c:pt idx="17">
                  <c:v>28.5</c:v>
                </c:pt>
                <c:pt idx="18">
                  <c:v>27.85</c:v>
                </c:pt>
                <c:pt idx="19">
                  <c:v>38.28</c:v>
                </c:pt>
                <c:pt idx="20">
                  <c:v>23</c:v>
                </c:pt>
                <c:pt idx="21">
                  <c:v>31.84</c:v>
                </c:pt>
                <c:pt idx="22">
                  <c:v>31.22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E6-477D-B3F6-DE03E6FC461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7293471"/>
        <c:axId val="2097285983"/>
      </c:barChart>
      <c:catAx>
        <c:axId val="20972934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7285983"/>
        <c:crosses val="autoZero"/>
        <c:auto val="1"/>
        <c:lblAlgn val="ctr"/>
        <c:lblOffset val="100"/>
        <c:noMultiLvlLbl val="0"/>
      </c:catAx>
      <c:valAx>
        <c:axId val="209728598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72934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Лист1!$A$2:$A$31</c:f>
              <c:numCache>
                <c:formatCode>General</c:formatCode>
                <c:ptCount val="30"/>
                <c:pt idx="0">
                  <c:v>6</c:v>
                </c:pt>
                <c:pt idx="1">
                  <c:v>8</c:v>
                </c:pt>
                <c:pt idx="2">
                  <c:v>13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  <c:pt idx="10">
                  <c:v>25</c:v>
                </c:pt>
                <c:pt idx="11">
                  <c:v>26</c:v>
                </c:pt>
                <c:pt idx="12">
                  <c:v>27</c:v>
                </c:pt>
                <c:pt idx="13">
                  <c:v>28</c:v>
                </c:pt>
                <c:pt idx="14">
                  <c:v>29</c:v>
                </c:pt>
                <c:pt idx="15">
                  <c:v>30</c:v>
                </c:pt>
                <c:pt idx="16">
                  <c:v>31</c:v>
                </c:pt>
                <c:pt idx="17">
                  <c:v>32</c:v>
                </c:pt>
                <c:pt idx="18">
                  <c:v>33</c:v>
                </c:pt>
                <c:pt idx="19">
                  <c:v>34</c:v>
                </c:pt>
                <c:pt idx="20">
                  <c:v>35</c:v>
                </c:pt>
                <c:pt idx="21">
                  <c:v>36</c:v>
                </c:pt>
                <c:pt idx="22">
                  <c:v>37</c:v>
                </c:pt>
                <c:pt idx="23">
                  <c:v>38</c:v>
                </c:pt>
                <c:pt idx="24">
                  <c:v>39</c:v>
                </c:pt>
                <c:pt idx="25">
                  <c:v>40</c:v>
                </c:pt>
                <c:pt idx="26">
                  <c:v>41</c:v>
                </c:pt>
                <c:pt idx="27">
                  <c:v>42</c:v>
                </c:pt>
                <c:pt idx="28">
                  <c:v>43</c:v>
                </c:pt>
                <c:pt idx="29">
                  <c:v>44</c:v>
                </c:pt>
              </c:numCache>
            </c:numRef>
          </c:cat>
          <c:val>
            <c:numRef>
              <c:f>Лист1!$B$2:$B$31</c:f>
              <c:numCache>
                <c:formatCode>General</c:formatCode>
                <c:ptCount val="3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6</c:v>
                </c:pt>
                <c:pt idx="7">
                  <c:v>2</c:v>
                </c:pt>
                <c:pt idx="8">
                  <c:v>3</c:v>
                </c:pt>
                <c:pt idx="9">
                  <c:v>3</c:v>
                </c:pt>
                <c:pt idx="10">
                  <c:v>3</c:v>
                </c:pt>
                <c:pt idx="11">
                  <c:v>3</c:v>
                </c:pt>
                <c:pt idx="12">
                  <c:v>7</c:v>
                </c:pt>
                <c:pt idx="13">
                  <c:v>3</c:v>
                </c:pt>
                <c:pt idx="14">
                  <c:v>8</c:v>
                </c:pt>
                <c:pt idx="15">
                  <c:v>2</c:v>
                </c:pt>
                <c:pt idx="16">
                  <c:v>4</c:v>
                </c:pt>
                <c:pt idx="17">
                  <c:v>3</c:v>
                </c:pt>
                <c:pt idx="18">
                  <c:v>3</c:v>
                </c:pt>
                <c:pt idx="19">
                  <c:v>9</c:v>
                </c:pt>
                <c:pt idx="20">
                  <c:v>7</c:v>
                </c:pt>
                <c:pt idx="21">
                  <c:v>4</c:v>
                </c:pt>
                <c:pt idx="22">
                  <c:v>5</c:v>
                </c:pt>
                <c:pt idx="23">
                  <c:v>3</c:v>
                </c:pt>
                <c:pt idx="24">
                  <c:v>8</c:v>
                </c:pt>
                <c:pt idx="25">
                  <c:v>5</c:v>
                </c:pt>
                <c:pt idx="26">
                  <c:v>5</c:v>
                </c:pt>
                <c:pt idx="27">
                  <c:v>5</c:v>
                </c:pt>
                <c:pt idx="28">
                  <c:v>4</c:v>
                </c:pt>
                <c:pt idx="29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58.78</c:v>
                </c:pt>
                <c:pt idx="1">
                  <c:v>36.840000000000003</c:v>
                </c:pt>
                <c:pt idx="2">
                  <c:v>4.38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53.95</c:v>
                </c:pt>
                <c:pt idx="1">
                  <c:v>32.44</c:v>
                </c:pt>
                <c:pt idx="2">
                  <c:v>7.61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31.84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33.43</c:v>
                </c:pt>
                <c:pt idx="1">
                  <c:v>30.89</c:v>
                </c:pt>
                <c:pt idx="2">
                  <c:v>33.19</c:v>
                </c:pt>
                <c:pt idx="3">
                  <c:v>35.46</c:v>
                </c:pt>
                <c:pt idx="4">
                  <c:v>36.200000000000003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Лист1!$A$2:$A$21</c:f>
              <c:numCache>
                <c:formatCode>General</c:formatCode>
                <c:ptCount val="20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17</c:v>
                </c:pt>
                <c:pt idx="11">
                  <c:v>18</c:v>
                </c:pt>
                <c:pt idx="12">
                  <c:v>19</c:v>
                </c:pt>
                <c:pt idx="13">
                  <c:v>22</c:v>
                </c:pt>
                <c:pt idx="14">
                  <c:v>23</c:v>
                </c:pt>
                <c:pt idx="15">
                  <c:v>24</c:v>
                </c:pt>
                <c:pt idx="16">
                  <c:v>27</c:v>
                </c:pt>
                <c:pt idx="17">
                  <c:v>28</c:v>
                </c:pt>
                <c:pt idx="18">
                  <c:v>30</c:v>
                </c:pt>
                <c:pt idx="19">
                  <c:v>43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41</c:v>
                </c:pt>
                <c:pt idx="1">
                  <c:v>27.64</c:v>
                </c:pt>
                <c:pt idx="2">
                  <c:v>21.25</c:v>
                </c:pt>
                <c:pt idx="3">
                  <c:v>30.42</c:v>
                </c:pt>
                <c:pt idx="4">
                  <c:v>38.75</c:v>
                </c:pt>
                <c:pt idx="5">
                  <c:v>39</c:v>
                </c:pt>
                <c:pt idx="6">
                  <c:v>33.5</c:v>
                </c:pt>
                <c:pt idx="7">
                  <c:v>36.5</c:v>
                </c:pt>
                <c:pt idx="8">
                  <c:v>28</c:v>
                </c:pt>
                <c:pt idx="9">
                  <c:v>28.75</c:v>
                </c:pt>
                <c:pt idx="10">
                  <c:v>34</c:v>
                </c:pt>
                <c:pt idx="11">
                  <c:v>29.22</c:v>
                </c:pt>
                <c:pt idx="12">
                  <c:v>34.33</c:v>
                </c:pt>
                <c:pt idx="13">
                  <c:v>27.33</c:v>
                </c:pt>
                <c:pt idx="14">
                  <c:v>34.700000000000003</c:v>
                </c:pt>
                <c:pt idx="15">
                  <c:v>30.8</c:v>
                </c:pt>
                <c:pt idx="16">
                  <c:v>34.67</c:v>
                </c:pt>
                <c:pt idx="17">
                  <c:v>25.5</c:v>
                </c:pt>
                <c:pt idx="18">
                  <c:v>35.5</c:v>
                </c:pt>
                <c:pt idx="19">
                  <c:v>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30.2</c:v>
                </c:pt>
                <c:pt idx="1">
                  <c:v>37.4</c:v>
                </c:pt>
                <c:pt idx="2">
                  <c:v>33.5</c:v>
                </c:pt>
                <c:pt idx="3">
                  <c:v>34.5</c:v>
                </c:pt>
                <c:pt idx="4">
                  <c:v>34</c:v>
                </c:pt>
                <c:pt idx="5">
                  <c:v>31.57</c:v>
                </c:pt>
                <c:pt idx="6">
                  <c:v>30.43</c:v>
                </c:pt>
                <c:pt idx="7">
                  <c:v>27.38</c:v>
                </c:pt>
                <c:pt idx="8">
                  <c:v>28.6</c:v>
                </c:pt>
                <c:pt idx="9">
                  <c:v>39</c:v>
                </c:pt>
                <c:pt idx="10">
                  <c:v>31.92</c:v>
                </c:pt>
                <c:pt idx="11">
                  <c:v>32.33</c:v>
                </c:pt>
                <c:pt idx="12">
                  <c:v>32.56</c:v>
                </c:pt>
                <c:pt idx="13">
                  <c:v>38</c:v>
                </c:pt>
                <c:pt idx="14">
                  <c:v>41</c:v>
                </c:pt>
                <c:pt idx="15">
                  <c:v>42</c:v>
                </c:pt>
                <c:pt idx="16">
                  <c:v>28.67</c:v>
                </c:pt>
                <c:pt idx="17">
                  <c:v>28.5</c:v>
                </c:pt>
                <c:pt idx="18">
                  <c:v>27.86</c:v>
                </c:pt>
                <c:pt idx="19">
                  <c:v>38.29</c:v>
                </c:pt>
                <c:pt idx="20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0.03511</cdr:x>
      <cdr:y>0.18453</cdr:y>
    </cdr:from>
    <cdr:to>
      <cdr:x>0.11348</cdr:x>
      <cdr:y>0.18453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213229" y="379643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0.13915</cdr:x>
      <cdr:y>0.43983</cdr:y>
    </cdr:from>
    <cdr:to>
      <cdr:x>0.19088</cdr:x>
      <cdr:y>0.43983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45151" y="904898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F7683-924A-4233-8E78-DC10DAD4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5160</Words>
  <Characters>29413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29</cp:revision>
  <cp:lastPrinted>2020-02-17T10:13:00Z</cp:lastPrinted>
  <dcterms:created xsi:type="dcterms:W3CDTF">2020-01-28T06:57:00Z</dcterms:created>
  <dcterms:modified xsi:type="dcterms:W3CDTF">2020-02-17T10:31:00Z</dcterms:modified>
</cp:coreProperties>
</file>